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5" w:rsidRDefault="009B03A5" w:rsidP="009B03A5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ru-RU"/>
        </w:rPr>
      </w:pPr>
    </w:p>
    <w:p w:rsidR="009B03A5" w:rsidRPr="009B03A5" w:rsidRDefault="009B03A5" w:rsidP="009B03A5">
      <w:pPr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9B03A5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Барселона –Сарагоса- Мадрид - Толедо -  Кордова- Гранада-Севилья – </w:t>
      </w:r>
      <w:proofErr w:type="spellStart"/>
      <w:r w:rsidRPr="009B03A5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Валенсия-Льорет</w:t>
      </w:r>
      <w:proofErr w:type="spellEnd"/>
      <w:r w:rsidRPr="009B03A5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де </w:t>
      </w:r>
      <w:proofErr w:type="spellStart"/>
      <w:r w:rsidRPr="009B03A5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Мар</w:t>
      </w:r>
      <w:proofErr w:type="spellEnd"/>
    </w:p>
    <w:p w:rsidR="009B03A5" w:rsidRPr="009B03A5" w:rsidRDefault="009B03A5" w:rsidP="009B03A5">
      <w:pPr>
        <w:spacing w:after="240" w:line="240" w:lineRule="auto"/>
        <w:rPr>
          <w:rFonts w:ascii="Arial" w:eastAsia="Times New Roman" w:hAnsi="Arial" w:cs="Arial"/>
          <w:color w:val="3E3E3E"/>
          <w:lang w:eastAsia="ru-RU"/>
        </w:rPr>
      </w:pPr>
      <w:r w:rsidRPr="009B03A5">
        <w:rPr>
          <w:rFonts w:ascii="Arial" w:eastAsia="Times New Roman" w:hAnsi="Arial" w:cs="Arial"/>
          <w:b/>
          <w:bCs/>
          <w:color w:val="3E3E3E"/>
          <w:sz w:val="20"/>
          <w:szCs w:val="20"/>
          <w:lang w:eastAsia="ru-RU"/>
        </w:rPr>
        <w:br/>
        <w:t>Круглый год по графику по субботам</w:t>
      </w:r>
    </w:p>
    <w:tbl>
      <w:tblPr>
        <w:tblW w:w="9930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6"/>
        <w:gridCol w:w="6648"/>
        <w:gridCol w:w="1436"/>
      </w:tblGrid>
      <w:tr w:rsidR="009B03A5" w:rsidRPr="009B03A5" w:rsidTr="009B03A5">
        <w:trPr>
          <w:gridAfter w:val="1"/>
          <w:wAfter w:w="480" w:type="dxa"/>
          <w:trHeight w:val="1096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ТУРА</w:t>
            </w:r>
            <w:r w:rsidRPr="009B0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B0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Круглый год по графику по субботам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ИСПАНСКАЯ БАЛЛАДА   ИЗ БАРСЕЛОНЫ 8</w:t>
            </w:r>
          </w:p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Барселона </w:t>
            </w:r>
            <w:proofErr w:type="gramStart"/>
            <w:r w:rsidRPr="009B0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–С</w:t>
            </w:r>
            <w:proofErr w:type="gramEnd"/>
            <w:r w:rsidRPr="009B0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арагоса- Мадрид - Толедо -  Кордова- Гранада-Севилья – Валенсия- Барселона</w:t>
            </w:r>
          </w:p>
        </w:tc>
      </w:tr>
      <w:tr w:rsidR="009B03A5" w:rsidRPr="009B03A5" w:rsidTr="009B03A5">
        <w:trPr>
          <w:trHeight w:val="557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день</w:t>
            </w:r>
          </w:p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суббота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Барселона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Прибытие в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Барселону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9B0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Встреча в </w:t>
            </w:r>
            <w:proofErr w:type="spellStart"/>
            <w:r w:rsidRPr="009B0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аэропорту</w:t>
            </w:r>
            <w:proofErr w:type="gramStart"/>
            <w:r w:rsidRPr="009B0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B03A5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ru-RU"/>
              </w:rPr>
              <w:t>Т</w:t>
            </w:r>
            <w:proofErr w:type="gramEnd"/>
            <w:r w:rsidRPr="009B03A5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ru-RU"/>
              </w:rPr>
              <w:t>рансфер</w:t>
            </w:r>
            <w:proofErr w:type="spellEnd"/>
            <w:r w:rsidRPr="009B03A5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ru-RU"/>
              </w:rPr>
              <w:t xml:space="preserve"> и п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оселение в отеле в окрестностях Барселоны или на побережье. Свободное время.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Ночлег.</w:t>
            </w:r>
          </w:p>
        </w:tc>
      </w:tr>
      <w:tr w:rsidR="009B03A5" w:rsidRPr="009B03A5" w:rsidTr="009B03A5">
        <w:trPr>
          <w:trHeight w:val="1114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день воскресенье</w:t>
            </w:r>
          </w:p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Барселона-Сарагоса-Мадрид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Завтрак.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Экскурсия по Барселоне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 осмотром главных достопримечательностей.</w:t>
            </w:r>
          </w:p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13 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часов-трансфер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Мадрид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 остановкой и короткой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экскурсией по центру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Сарагосы</w:t>
            </w:r>
            <w:proofErr w:type="gramStart"/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оздний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ночлег.</w:t>
            </w:r>
          </w:p>
        </w:tc>
      </w:tr>
      <w:tr w:rsidR="009B03A5" w:rsidRPr="009B03A5" w:rsidTr="009B03A5">
        <w:trPr>
          <w:trHeight w:val="846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день понедельник</w:t>
            </w:r>
          </w:p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Мадрид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Завтрак.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Обзорная экскурсия по столице Испании:</w:t>
            </w:r>
            <w:r w:rsidRPr="009B0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площади Колумба и Испании, бульвары 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Реколетас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Кастельяно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пасео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Прадо, монументальной арены «Лас 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Вентас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храма 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Дебот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Сан 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Франциско</w:t>
            </w:r>
            <w:proofErr w:type="spellEnd"/>
            <w:proofErr w:type="gram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Гранде, вокзала 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Аточа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Обед 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 xml:space="preserve">Свободное время для посещения музея Прадо  или 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Сеговии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  ( за доплату)</w:t>
            </w:r>
            <w:proofErr w:type="gramStart"/>
            <w:r w:rsidRPr="009B03A5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.Н</w:t>
            </w:r>
            <w:proofErr w:type="gramEnd"/>
            <w:r w:rsidRPr="009B03A5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очлег.</w:t>
            </w:r>
          </w:p>
        </w:tc>
      </w:tr>
      <w:tr w:rsidR="009B03A5" w:rsidRPr="009B03A5" w:rsidTr="009B03A5">
        <w:trPr>
          <w:trHeight w:val="1132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день вторник</w:t>
            </w:r>
          </w:p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Мадрид – Толедо - Кордова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Завтрак.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Экскурсия в  Толедо 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(Всемирное наследие ЮНЕСКО) с его знаменитым Кафедральным собором,  церквями и монастырями,  еврейским кварталом. Переезд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Андалусию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через просторы 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Кастилии-Ла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Манчи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Посещение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Кордовы,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бывшей столицы арабского халифата</w:t>
            </w:r>
            <w:r w:rsidRPr="009B03A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: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знаменитая Мечеть-Собор*, Алькасар, еврейский квартал, памятники и улицы старого города.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Ужин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 ночлег в Севилье  или Кордове.</w:t>
            </w:r>
          </w:p>
        </w:tc>
      </w:tr>
      <w:tr w:rsidR="009B03A5" w:rsidRPr="009B03A5" w:rsidTr="009B03A5">
        <w:trPr>
          <w:trHeight w:val="1309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день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среда</w:t>
            </w:r>
          </w:p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Севилья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Завтрак.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Экскурсия по Севилье, столице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Андалусии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 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третий по величине в мире Кафедральный собор*, где находится могила Христофора Колумба, квартал Санта 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Круз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здание Корриды, площади Испании и Америки, выставочные павильоны 1929 и 1992 года. Свободное время. Желающие могут приобрести представление фламенко (от 35 €) или прогулку по реке Гвадалквивир.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Ужин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 ночлег.</w:t>
            </w:r>
          </w:p>
        </w:tc>
      </w:tr>
      <w:tr w:rsidR="009B03A5" w:rsidRPr="009B03A5" w:rsidTr="009B03A5">
        <w:trPr>
          <w:trHeight w:val="808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    6 день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четверг</w:t>
            </w:r>
          </w:p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Гранада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Завтрак. Переезд  в 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Гранаду</w:t>
            </w:r>
            <w:proofErr w:type="gram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,</w:t>
            </w:r>
            <w:proofErr w:type="gram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экскурсия 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посещением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Альгамбры</w:t>
            </w:r>
            <w:proofErr w:type="spellEnd"/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* или садов </w:t>
            </w:r>
            <w:proofErr w:type="spellStart"/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Хенералифе</w:t>
            </w:r>
            <w:proofErr w:type="spellEnd"/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*, 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комплекса самых древних арабских дворцов Европы. Транзит по Испании</w:t>
            </w:r>
            <w:proofErr w:type="gram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ужин 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ночлег в районе </w:t>
            </w:r>
            <w:proofErr w:type="spellStart"/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Мурсии</w:t>
            </w:r>
            <w:proofErr w:type="spellEnd"/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9B03A5" w:rsidRPr="009B03A5" w:rsidTr="009B03A5">
        <w:trPr>
          <w:trHeight w:val="1096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день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пятница</w:t>
            </w:r>
          </w:p>
          <w:p w:rsidR="009B03A5" w:rsidRPr="009B03A5" w:rsidRDefault="009B03A5" w:rsidP="009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Валенсия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Завтрак. Экскурсия в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Валенсию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Пешеходная экскурсия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 историческому центру: Собор, в котором хранится копия чаши Грааля, средневековая Биржа, Центральный рынок, Арена,  Центральный вокзал. Продолжение пути.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00"/>
                <w:lang w:eastAsia="ru-RU"/>
              </w:rPr>
              <w:t>Ужин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 и ночлег в окрестностях Барселоны или на побережье.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9B03A5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Для тех, кто улетает из Мадрид</w:t>
            </w:r>
            <w:proofErr w:type="gramStart"/>
            <w:r w:rsidRPr="009B03A5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а-</w:t>
            </w:r>
            <w:proofErr w:type="gramEnd"/>
            <w:r w:rsidRPr="009B03A5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 xml:space="preserve"> переезд на поезде или автобусе Валенсия-Мадрид, ужин и ночлег в Мадриде.</w:t>
            </w:r>
          </w:p>
        </w:tc>
      </w:tr>
      <w:tr w:rsidR="009B03A5" w:rsidRPr="009B03A5" w:rsidTr="009B03A5">
        <w:trPr>
          <w:trHeight w:val="157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день суббота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Аэропорт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Завтрак. </w:t>
            </w:r>
            <w:proofErr w:type="gram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Групповой 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аэропорт.</w:t>
            </w:r>
            <w:proofErr w:type="gramEnd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Конец тура.</w:t>
            </w:r>
          </w:p>
        </w:tc>
      </w:tr>
      <w:tr w:rsidR="009B03A5" w:rsidRPr="009B03A5" w:rsidTr="009B03A5">
        <w:trPr>
          <w:trHeight w:val="506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ТОИМОСТЬ: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b/>
                <w:bCs/>
                <w:lang w:eastAsia="ru-RU"/>
              </w:rPr>
              <w:t>отели 3*:</w:t>
            </w:r>
            <w:r w:rsidRPr="009B03A5">
              <w:rPr>
                <w:rFonts w:ascii="Arial" w:eastAsia="Times New Roman" w:hAnsi="Arial" w:cs="Arial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color w:val="FF0000"/>
                <w:shd w:val="clear" w:color="auto" w:fill="FFFF00"/>
                <w:lang w:eastAsia="ru-RU"/>
              </w:rPr>
              <w:t>535</w:t>
            </w:r>
            <w:r w:rsidRPr="009B0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9B03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€</w:t>
            </w:r>
            <w:r w:rsidRPr="009B0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b/>
                <w:bCs/>
                <w:lang w:eastAsia="ru-RU"/>
              </w:rPr>
              <w:t>отели 4*:</w:t>
            </w:r>
            <w:r w:rsidRPr="009B03A5"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ru-RU"/>
              </w:rPr>
              <w:t>584</w:t>
            </w:r>
            <w:r w:rsidRPr="009B03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Pr="009B03A5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€.</w:t>
            </w:r>
          </w:p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.</w:t>
            </w:r>
          </w:p>
        </w:tc>
      </w:tr>
      <w:tr w:rsidR="009B03A5" w:rsidRPr="009B03A5" w:rsidTr="009B03A5">
        <w:trPr>
          <w:trHeight w:val="588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ВКЛЮЧАЕТ: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ночлегов в отелях , 7 завтраков, 2 групповых трансфера,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5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ужинов или обедов, экскурсии с русскоговорящим гидом, входные билеты в музеи, обозначенные*.</w:t>
            </w:r>
          </w:p>
        </w:tc>
      </w:tr>
      <w:tr w:rsidR="009B03A5" w:rsidRPr="009B03A5" w:rsidTr="009B03A5">
        <w:trPr>
          <w:trHeight w:val="543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ТУРПАКЕТ  </w:t>
            </w:r>
            <w:r w:rsidRPr="009B0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ru-RU"/>
              </w:rPr>
              <w:t>LIGHT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9B03A5">
              <w:rPr>
                <w:rFonts w:ascii="Arial" w:eastAsia="Times New Roman" w:hAnsi="Arial" w:cs="Arial"/>
                <w:b/>
                <w:bCs/>
                <w:lang w:eastAsia="ru-RU"/>
              </w:rPr>
              <w:t>тели 3</w:t>
            </w:r>
            <w:r w:rsidRPr="009B0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*: </w:t>
            </w:r>
            <w:r w:rsidRPr="009B03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00"/>
                <w:lang w:eastAsia="ru-RU"/>
              </w:rPr>
              <w:t>430</w:t>
            </w:r>
            <w:r w:rsidRPr="009B03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€</w:t>
            </w:r>
            <w:r w:rsidRPr="009B03A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03A5">
              <w:rPr>
                <w:rFonts w:ascii="Arial" w:eastAsia="Times New Roman" w:hAnsi="Arial" w:cs="Arial"/>
                <w:b/>
                <w:bCs/>
                <w:lang w:eastAsia="ru-RU"/>
              </w:rPr>
              <w:t>Отели 490</w:t>
            </w:r>
            <w:r w:rsidRPr="009B03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Pr="009B03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€</w:t>
            </w:r>
          </w:p>
          <w:p w:rsidR="009B03A5" w:rsidRPr="009B03A5" w:rsidRDefault="009B03A5" w:rsidP="009B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pacing w:val="-20"/>
                <w:sz w:val="18"/>
                <w:szCs w:val="18"/>
                <w:lang w:eastAsia="ru-RU"/>
              </w:rPr>
              <w:t>Включает:</w:t>
            </w:r>
            <w:r w:rsidRPr="009B03A5">
              <w:rPr>
                <w:rFonts w:ascii="Arial" w:eastAsia="Times New Roman" w:hAnsi="Arial" w:cs="Arial"/>
                <w:spacing w:val="-20"/>
                <w:sz w:val="18"/>
                <w:szCs w:val="18"/>
                <w:lang w:eastAsia="ru-RU"/>
              </w:rPr>
              <w:t> 7 ночлегов в отелях , 7 завтраков, проезд в комфортабельном автобусе, </w:t>
            </w:r>
            <w:r w:rsidRPr="009B03A5">
              <w:rPr>
                <w:rFonts w:ascii="Arial" w:eastAsia="Times New Roman" w:hAnsi="Arial" w:cs="Arial"/>
                <w:spacing w:val="-20"/>
                <w:sz w:val="18"/>
                <w:szCs w:val="18"/>
                <w:shd w:val="clear" w:color="auto" w:fill="FFFF00"/>
                <w:lang w:eastAsia="ru-RU"/>
              </w:rPr>
              <w:t>без экскурсий в 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 xml:space="preserve">Толедо,  Гранаду, </w:t>
            </w:r>
            <w:proofErr w:type="spellStart"/>
            <w:r w:rsidRPr="009B03A5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Альгамбру</w:t>
            </w:r>
            <w:proofErr w:type="spellEnd"/>
            <w:r w:rsidRPr="009B03A5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  и  без входных билетов.</w:t>
            </w:r>
          </w:p>
        </w:tc>
      </w:tr>
      <w:tr w:rsidR="009B03A5" w:rsidRPr="009B03A5" w:rsidTr="009B03A5">
        <w:trPr>
          <w:trHeight w:val="543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pacing w:val="-20"/>
                <w:sz w:val="20"/>
                <w:szCs w:val="20"/>
                <w:lang w:eastAsia="ru-RU"/>
              </w:rPr>
              <w:t>ОПЦИЯ </w:t>
            </w:r>
            <w:r w:rsidRPr="009B03A5">
              <w:rPr>
                <w:rFonts w:ascii="Arial" w:eastAsia="Times New Roman" w:hAnsi="Arial" w:cs="Arial"/>
                <w:b/>
                <w:bCs/>
                <w:spacing w:val="-20"/>
                <w:sz w:val="20"/>
                <w:szCs w:val="20"/>
                <w:lang w:val="en-GB" w:eastAsia="ru-RU"/>
              </w:rPr>
              <w:t>FREE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3A5">
              <w:rPr>
                <w:rFonts w:ascii="Arial" w:eastAsia="Times New Roman" w:hAnsi="Arial" w:cs="Arial"/>
                <w:spacing w:val="-20"/>
                <w:sz w:val="20"/>
                <w:szCs w:val="20"/>
                <w:lang w:eastAsia="ru-RU"/>
              </w:rPr>
              <w:t>Только автобус по всему маршруту</w:t>
            </w:r>
            <w:r w:rsidRPr="009B03A5">
              <w:rPr>
                <w:rFonts w:ascii="Arial" w:eastAsia="Times New Roman" w:hAnsi="Arial" w:cs="Arial"/>
                <w:b/>
                <w:bCs/>
                <w:spacing w:val="-20"/>
                <w:sz w:val="20"/>
                <w:szCs w:val="20"/>
                <w:lang w:eastAsia="ru-RU"/>
              </w:rPr>
              <w:t>: 150 </w:t>
            </w:r>
            <w:r w:rsidRPr="009B03A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€</w:t>
            </w:r>
            <w:r w:rsidRPr="009B03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 (2 групповых </w:t>
            </w:r>
            <w:proofErr w:type="spellStart"/>
            <w:r w:rsidRPr="009B03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трансфера</w:t>
            </w:r>
            <w:proofErr w:type="spellEnd"/>
            <w:r w:rsidRPr="009B03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сопровождение гида во время переездов на автобусе включено.</w:t>
            </w:r>
            <w:proofErr w:type="gramEnd"/>
            <w:r w:rsidRPr="009B03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9B03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Без отелей, входных билетов и экскурсий)</w:t>
            </w:r>
            <w:proofErr w:type="gramEnd"/>
          </w:p>
        </w:tc>
      </w:tr>
      <w:tr w:rsidR="009B03A5" w:rsidRPr="009B03A5" w:rsidTr="009B03A5">
        <w:trPr>
          <w:trHeight w:val="543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ВНИМАНИЕ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A5" w:rsidRPr="009B03A5" w:rsidRDefault="009B03A5" w:rsidP="009B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Внимание, в сложные даты Святой Недели и Севильской ярмарки возможно размещение в отеле или пансионе 2* вместо 3*. </w:t>
            </w:r>
            <w:r w:rsidRPr="009B03A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 xml:space="preserve">В случае невозможности  посещения </w:t>
            </w:r>
            <w:proofErr w:type="spellStart"/>
            <w:r w:rsidRPr="009B03A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Альгамбры</w:t>
            </w:r>
            <w:proofErr w:type="spellEnd"/>
            <w:r w:rsidRPr="009B03A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 xml:space="preserve"> или </w:t>
            </w:r>
            <w:proofErr w:type="spellStart"/>
            <w:r w:rsidRPr="009B03A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Хенералифе</w:t>
            </w:r>
            <w:proofErr w:type="spellEnd"/>
            <w:r w:rsidRPr="009B03A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 xml:space="preserve">, производится  замена на посещение дворцово-паркового комплекса </w:t>
            </w:r>
            <w:proofErr w:type="spellStart"/>
            <w:r w:rsidRPr="009B03A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Альксар</w:t>
            </w:r>
            <w:proofErr w:type="spellEnd"/>
            <w:r w:rsidRPr="009B03A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  в Севилье ( Наследие ЮНЕСКО)</w:t>
            </w:r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 программе возможны изменения в порядке проведения экскурсий и времени их начала, замена ужина на обед</w:t>
            </w:r>
            <w:proofErr w:type="gramStart"/>
            <w:r w:rsidRPr="009B0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</w:tbl>
    <w:p w:rsidR="009B03A5" w:rsidRPr="009B03A5" w:rsidRDefault="009B03A5" w:rsidP="009B03A5">
      <w:pPr>
        <w:spacing w:after="0" w:line="240" w:lineRule="auto"/>
        <w:rPr>
          <w:rFonts w:ascii="Arial" w:eastAsia="Times New Roman" w:hAnsi="Arial" w:cs="Arial"/>
          <w:color w:val="3E3E3E"/>
          <w:lang w:eastAsia="ru-RU"/>
        </w:rPr>
      </w:pPr>
      <w:r w:rsidRPr="009B03A5">
        <w:rPr>
          <w:rFonts w:ascii="Arial" w:eastAsia="Times New Roman" w:hAnsi="Arial" w:cs="Arial"/>
          <w:color w:val="3E3E3E"/>
          <w:lang w:eastAsia="ru-RU"/>
        </w:rPr>
        <w:t> </w:t>
      </w:r>
    </w:p>
    <w:p w:rsidR="009B03A5" w:rsidRPr="009B03A5" w:rsidRDefault="009B03A5" w:rsidP="009B03A5">
      <w:pPr>
        <w:spacing w:after="0" w:line="240" w:lineRule="auto"/>
        <w:rPr>
          <w:rFonts w:ascii="Arial" w:eastAsia="Times New Roman" w:hAnsi="Arial" w:cs="Arial"/>
          <w:color w:val="3E3E3E"/>
          <w:lang w:eastAsia="ru-RU"/>
        </w:rPr>
      </w:pPr>
      <w:r w:rsidRPr="009B03A5">
        <w:rPr>
          <w:rFonts w:ascii="Arial" w:eastAsia="Times New Roman" w:hAnsi="Arial" w:cs="Arial"/>
          <w:color w:val="3E3E3E"/>
          <w:lang w:eastAsia="ru-RU"/>
        </w:rPr>
        <w:t>- профессиональный гид в автобусе по всему маршруту, на объектах локальные гиды, комфортабельный транспорт по маршруту </w:t>
      </w:r>
      <w:r w:rsidRPr="009B03A5">
        <w:rPr>
          <w:rFonts w:ascii="Arial" w:eastAsia="Times New Roman" w:hAnsi="Arial" w:cs="Arial"/>
          <w:color w:val="3E3E3E"/>
          <w:lang w:eastAsia="ru-RU"/>
        </w:rPr>
        <w:br/>
        <w:t xml:space="preserve">- групповые экскурсии на русском языке, входные билеты, </w:t>
      </w:r>
      <w:proofErr w:type="spellStart"/>
      <w:r w:rsidRPr="009B03A5">
        <w:rPr>
          <w:rFonts w:ascii="Arial" w:eastAsia="Times New Roman" w:hAnsi="Arial" w:cs="Arial"/>
          <w:color w:val="3E3E3E"/>
          <w:lang w:eastAsia="ru-RU"/>
        </w:rPr>
        <w:t>трансферы</w:t>
      </w:r>
      <w:proofErr w:type="spellEnd"/>
      <w:proofErr w:type="gramStart"/>
      <w:r w:rsidRPr="009B03A5">
        <w:rPr>
          <w:rFonts w:ascii="Arial" w:eastAsia="Times New Roman" w:hAnsi="Arial" w:cs="Arial"/>
          <w:color w:val="3E3E3E"/>
          <w:lang w:eastAsia="ru-RU"/>
        </w:rPr>
        <w:t> </w:t>
      </w:r>
      <w:r w:rsidRPr="009B03A5">
        <w:rPr>
          <w:rFonts w:ascii="Arial" w:eastAsia="Times New Roman" w:hAnsi="Arial" w:cs="Arial"/>
          <w:color w:val="3E3E3E"/>
          <w:lang w:eastAsia="ru-RU"/>
        </w:rPr>
        <w:br/>
      </w:r>
      <w:r w:rsidRPr="009B03A5">
        <w:rPr>
          <w:rFonts w:ascii="Arial" w:eastAsia="Times New Roman" w:hAnsi="Arial" w:cs="Arial"/>
          <w:color w:val="3E3E3E"/>
          <w:lang w:eastAsia="ru-RU"/>
        </w:rPr>
        <w:lastRenderedPageBreak/>
        <w:br/>
        <w:t>Н</w:t>
      </w:r>
      <w:proofErr w:type="gramEnd"/>
      <w:r w:rsidRPr="009B03A5">
        <w:rPr>
          <w:rFonts w:ascii="Arial" w:eastAsia="Times New Roman" w:hAnsi="Arial" w:cs="Arial"/>
          <w:color w:val="3E3E3E"/>
          <w:lang w:eastAsia="ru-RU"/>
        </w:rPr>
        <w:t>е включено: </w:t>
      </w:r>
      <w:r w:rsidRPr="009B03A5">
        <w:rPr>
          <w:rFonts w:ascii="Arial" w:eastAsia="Times New Roman" w:hAnsi="Arial" w:cs="Arial"/>
          <w:color w:val="3E3E3E"/>
          <w:lang w:eastAsia="ru-RU"/>
        </w:rPr>
        <w:br/>
        <w:t>-</w:t>
      </w:r>
      <w:r w:rsidRPr="009B03A5">
        <w:rPr>
          <w:rFonts w:ascii="Arial" w:eastAsia="Times New Roman" w:hAnsi="Arial" w:cs="Arial"/>
          <w:b/>
          <w:bCs/>
          <w:color w:val="3E3E3E"/>
          <w:lang w:eastAsia="ru-RU"/>
        </w:rPr>
        <w:t xml:space="preserve"> Перелет </w:t>
      </w:r>
      <w:proofErr w:type="gramStart"/>
      <w:r w:rsidRPr="009B03A5">
        <w:rPr>
          <w:rFonts w:ascii="Arial" w:eastAsia="Times New Roman" w:hAnsi="Arial" w:cs="Arial"/>
          <w:b/>
          <w:bCs/>
          <w:color w:val="3E3E3E"/>
          <w:lang w:eastAsia="ru-RU"/>
        </w:rPr>
        <w:t xml:space="preserve">( </w:t>
      </w:r>
      <w:proofErr w:type="gramEnd"/>
      <w:r w:rsidRPr="009B03A5">
        <w:rPr>
          <w:rFonts w:ascii="Arial" w:eastAsia="Times New Roman" w:hAnsi="Arial" w:cs="Arial"/>
          <w:b/>
          <w:bCs/>
          <w:color w:val="3E3E3E"/>
          <w:lang w:eastAsia="ru-RU"/>
        </w:rPr>
        <w:t>за доп. плату)</w:t>
      </w:r>
      <w:r w:rsidRPr="009B03A5">
        <w:rPr>
          <w:rFonts w:ascii="Arial" w:eastAsia="Times New Roman" w:hAnsi="Arial" w:cs="Arial"/>
          <w:color w:val="3E3E3E"/>
          <w:lang w:eastAsia="ru-RU"/>
        </w:rPr>
        <w:t>, страховка </w:t>
      </w:r>
      <w:r w:rsidRPr="009B03A5">
        <w:rPr>
          <w:rFonts w:ascii="Arial" w:eastAsia="Times New Roman" w:hAnsi="Arial" w:cs="Arial"/>
          <w:color w:val="3E3E3E"/>
          <w:lang w:eastAsia="ru-RU"/>
        </w:rPr>
        <w:br/>
        <w:t>- дополнительные экскурсии и обслуживание </w:t>
      </w:r>
      <w:r w:rsidRPr="009B03A5">
        <w:rPr>
          <w:rFonts w:ascii="Arial" w:eastAsia="Times New Roman" w:hAnsi="Arial" w:cs="Arial"/>
          <w:color w:val="3E3E3E"/>
          <w:lang w:eastAsia="ru-RU"/>
        </w:rPr>
        <w:br/>
        <w:t xml:space="preserve">- индивидуальный </w:t>
      </w:r>
      <w:proofErr w:type="spellStart"/>
      <w:r w:rsidRPr="009B03A5">
        <w:rPr>
          <w:rFonts w:ascii="Arial" w:eastAsia="Times New Roman" w:hAnsi="Arial" w:cs="Arial"/>
          <w:color w:val="3E3E3E"/>
          <w:lang w:eastAsia="ru-RU"/>
        </w:rPr>
        <w:t>трансфер</w:t>
      </w:r>
      <w:proofErr w:type="spellEnd"/>
      <w:r w:rsidRPr="009B03A5">
        <w:rPr>
          <w:rFonts w:ascii="Arial" w:eastAsia="Times New Roman" w:hAnsi="Arial" w:cs="Arial"/>
          <w:color w:val="3E3E3E"/>
          <w:lang w:eastAsia="ru-RU"/>
        </w:rPr>
        <w:t>, в случае прибытия 22:00-09:00</w:t>
      </w:r>
    </w:p>
    <w:p w:rsidR="009B03A5" w:rsidRPr="009B03A5" w:rsidRDefault="009B03A5" w:rsidP="009B03A5">
      <w:pPr>
        <w:spacing w:after="0" w:line="240" w:lineRule="auto"/>
        <w:rPr>
          <w:rFonts w:ascii="Arial" w:eastAsia="Times New Roman" w:hAnsi="Arial" w:cs="Arial"/>
          <w:color w:val="3E3E3E"/>
          <w:lang w:eastAsia="ru-RU"/>
        </w:rPr>
      </w:pPr>
      <w:r w:rsidRPr="009B03A5">
        <w:rPr>
          <w:rFonts w:ascii="Arial" w:eastAsia="Times New Roman" w:hAnsi="Arial" w:cs="Arial"/>
          <w:color w:val="3E3E3E"/>
          <w:lang w:eastAsia="ru-RU"/>
        </w:rPr>
        <w:t> Дополнительные экскурсии и входные билеты (оплата на месте):</w:t>
      </w:r>
    </w:p>
    <w:p w:rsidR="009B03A5" w:rsidRPr="009B03A5" w:rsidRDefault="009B03A5" w:rsidP="009B03A5">
      <w:pPr>
        <w:spacing w:after="0" w:line="240" w:lineRule="auto"/>
        <w:rPr>
          <w:rFonts w:ascii="Arial" w:eastAsia="Times New Roman" w:hAnsi="Arial" w:cs="Arial"/>
          <w:color w:val="3E3E3E"/>
          <w:lang w:eastAsia="ru-RU"/>
        </w:rPr>
      </w:pPr>
      <w:r w:rsidRPr="009B03A5">
        <w:rPr>
          <w:rFonts w:ascii="Arial" w:eastAsia="Times New Roman" w:hAnsi="Arial" w:cs="Arial"/>
          <w:color w:val="3E3E3E"/>
          <w:lang w:eastAsia="ru-RU"/>
        </w:rPr>
        <w:t> </w:t>
      </w:r>
    </w:p>
    <w:p w:rsidR="009B03A5" w:rsidRPr="009B03A5" w:rsidRDefault="009B03A5" w:rsidP="009B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5">
        <w:rPr>
          <w:rFonts w:ascii="Arial" w:eastAsia="Times New Roman" w:hAnsi="Arial" w:cs="Arial"/>
          <w:color w:val="3E3E3E"/>
          <w:shd w:val="clear" w:color="auto" w:fill="FFFFFF"/>
          <w:lang w:eastAsia="ru-RU"/>
        </w:rPr>
        <w:t>Программа выполняется в сотрудничестве с испанским туроператором.</w:t>
      </w:r>
    </w:p>
    <w:p w:rsidR="009B03A5" w:rsidRPr="009B03A5" w:rsidRDefault="009B03A5" w:rsidP="009B03A5">
      <w:pPr>
        <w:spacing w:after="0" w:line="240" w:lineRule="auto"/>
        <w:rPr>
          <w:rFonts w:ascii="Arial" w:eastAsia="Times New Roman" w:hAnsi="Arial" w:cs="Arial"/>
          <w:color w:val="3E3E3E"/>
          <w:lang w:eastAsia="ru-RU"/>
        </w:rPr>
      </w:pPr>
      <w:proofErr w:type="spellStart"/>
      <w:r w:rsidRPr="009B03A5">
        <w:rPr>
          <w:rFonts w:ascii="Arial" w:eastAsia="Times New Roman" w:hAnsi="Arial" w:cs="Arial"/>
          <w:color w:val="3E3E3E"/>
          <w:lang w:eastAsia="ru-RU"/>
        </w:rPr>
        <w:t>Nolta</w:t>
      </w:r>
      <w:proofErr w:type="spellEnd"/>
      <w:r w:rsidRPr="009B03A5">
        <w:rPr>
          <w:rFonts w:ascii="Arial" w:eastAsia="Times New Roman" w:hAnsi="Arial" w:cs="Arial"/>
          <w:color w:val="3E3E3E"/>
          <w:lang w:eastAsia="ru-RU"/>
        </w:rPr>
        <w:t xml:space="preserve"> – </w:t>
      </w:r>
      <w:proofErr w:type="spellStart"/>
      <w:r w:rsidRPr="009B03A5">
        <w:rPr>
          <w:rFonts w:ascii="Arial" w:eastAsia="Times New Roman" w:hAnsi="Arial" w:cs="Arial"/>
          <w:color w:val="3E3E3E"/>
          <w:lang w:eastAsia="ru-RU"/>
        </w:rPr>
        <w:t>Tur</w:t>
      </w:r>
      <w:proofErr w:type="spellEnd"/>
      <w:r w:rsidRPr="009B03A5">
        <w:rPr>
          <w:rFonts w:ascii="Arial" w:eastAsia="Times New Roman" w:hAnsi="Arial" w:cs="Arial"/>
          <w:color w:val="3E3E3E"/>
          <w:lang w:eastAsia="ru-RU"/>
        </w:rPr>
        <w:t xml:space="preserve"> не несет ответственности за изменения в программе. При наличии претензий, туристы обязаны немедленно проинформировать о происшествии представителя в Испании. Претензии, </w:t>
      </w:r>
      <w:proofErr w:type="spellStart"/>
      <w:r w:rsidRPr="009B03A5">
        <w:rPr>
          <w:rFonts w:ascii="Arial" w:eastAsia="Times New Roman" w:hAnsi="Arial" w:cs="Arial"/>
          <w:color w:val="3E3E3E"/>
          <w:lang w:eastAsia="ru-RU"/>
        </w:rPr>
        <w:t>поданые</w:t>
      </w:r>
      <w:proofErr w:type="spellEnd"/>
      <w:r w:rsidRPr="009B03A5">
        <w:rPr>
          <w:rFonts w:ascii="Arial" w:eastAsia="Times New Roman" w:hAnsi="Arial" w:cs="Arial"/>
          <w:color w:val="3E3E3E"/>
          <w:lang w:eastAsia="ru-RU"/>
        </w:rPr>
        <w:t xml:space="preserve"> по окончанию тура, не принимаются.</w:t>
      </w:r>
    </w:p>
    <w:p w:rsidR="005E524A" w:rsidRDefault="009B03A5"/>
    <w:sectPr w:rsidR="005E524A" w:rsidSect="00FA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A5"/>
    <w:rsid w:val="0025257D"/>
    <w:rsid w:val="009B03A5"/>
    <w:rsid w:val="00F10BC0"/>
    <w:rsid w:val="00FA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03A5"/>
    <w:rPr>
      <w:i/>
      <w:iCs/>
    </w:rPr>
  </w:style>
  <w:style w:type="character" w:styleId="a5">
    <w:name w:val="Strong"/>
    <w:basedOn w:val="a0"/>
    <w:uiPriority w:val="22"/>
    <w:qFormat/>
    <w:rsid w:val="009B03A5"/>
    <w:rPr>
      <w:b/>
      <w:bCs/>
    </w:rPr>
  </w:style>
  <w:style w:type="character" w:customStyle="1" w:styleId="ft">
    <w:name w:val="ft"/>
    <w:basedOn w:val="a0"/>
    <w:rsid w:val="009B0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Company>diakov.net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2019-01-30T13:42:00Z</dcterms:created>
  <dcterms:modified xsi:type="dcterms:W3CDTF">2019-01-30T13:43:00Z</dcterms:modified>
</cp:coreProperties>
</file>