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8" w:rsidRPr="00683E98" w:rsidRDefault="00683E98" w:rsidP="00683E98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  <w:t>Экскурсионный тур по Армении</w:t>
      </w:r>
    </w:p>
    <w:p w:rsidR="00683E98" w:rsidRPr="00683E98" w:rsidRDefault="00683E98" w:rsidP="00683E98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  <w:t>Тур «Шелковый путь»</w:t>
      </w:r>
    </w:p>
    <w:p w:rsidR="00683E98" w:rsidRPr="00683E98" w:rsidRDefault="00683E98" w:rsidP="00683E98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18"/>
          <w:szCs w:val="18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0070C0"/>
          <w:kern w:val="36"/>
          <w:sz w:val="18"/>
          <w:szCs w:val="18"/>
          <w:lang w:eastAsia="ru-RU"/>
        </w:rPr>
        <w:t>Круглый год под запрос</w:t>
      </w:r>
    </w:p>
    <w:p w:rsidR="00683E98" w:rsidRPr="00683E98" w:rsidRDefault="00683E98" w:rsidP="00683E98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18"/>
          <w:szCs w:val="18"/>
          <w:lang w:eastAsia="ru-RU"/>
        </w:rPr>
      </w:pPr>
    </w:p>
    <w:p w:rsidR="00683E98" w:rsidRPr="00BC088C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ПРОГРАММА ТУРА на 8 дней </w:t>
      </w:r>
    </w:p>
    <w:p w:rsidR="00BC088C" w:rsidRPr="00BC088C" w:rsidRDefault="00BC088C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BC088C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Цена на тур от 445 евро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1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Трансфер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в отель – прогулка по Еревану – ужин.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Прилет в международный аэропорт «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Звартноц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», встреча с представителями принимающей компании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Mouzenidis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Travel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 отель на комфортабельном автобусе. Пешая обзорная экскурсия по городу, знакомство с основными достопримечательностями Еревана.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Наша прогулка начнется с сердца Еревана – Площадь Республики, которая известна своими поющими фонтанами. Далее нас ждет пеший бульвар Северный Проспект, осмотр здания Национального Академического театра оперы и балета, Лебединое озеро с колоритным памятником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Арно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Бабаджаняна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памятник великого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Арама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Хачатуряна, площадь Франции, где установлена работа Огюста Родена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конечно же знаменитый Ереванский Каскад, который превратился в центр современного искусства имени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Джерарда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Гафесчяна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После прогулки Вас ждет вкусный ужин в традиционном Армянском ресторане.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2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Сагмосаванк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Аллея Букв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Armenia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Wine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Сегодня мы направимся к северу Армении, к монастырю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Сагмосаванк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(Монастырь «Псалмов»), который по легенде основал сам святой Григорий Просветитель 17 столетий назад над живописным ущельем реки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Касах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С самого края ущелья открывается прекрасный и одновременно немного пугающий вид. Далее мы направимся к Аллее Букв -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памятник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созданный в 2005 году  к 1600-летию армянского алфавита. На склоне горы Арагац нас ожидают 39 вытесанных из туфа буквы вместе с их создателем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Месропом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Маштоцем. После знакомства с армянским алфавитом нас ждет гастрономическая радость – экскурсия в винный завод Армения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Вайн</w:t>
      </w:r>
      <w:proofErr w:type="spellEnd"/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,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сопровождаемая дегустацией лучших Армянских вин. Компания Армения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Вайн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является крупнейшей винодельческой компанией в Армении, которая занимается не только виноделием, но и изготовлением коньячно-водочной продукции. Завод изготавливает высококачественные вина из уникальных местных сортов винограда, которые отличаются своими вкусовыми и качественными характеристиками.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3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Хор-Вирап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Арени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Нораванк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Татев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Мы выезжаем из Еревана в сторону одного из культовых монастырей Армении —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По дороге мы посетим самый близкорасположенный монастырь к горе Арарат —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Хор-Вирап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Он находится на одном из холмов древнего города Арташат — одна из древних столиц Армении. Ранее на этом холме была расположена царская тюрьма, в которой долгое время был заточен первый католикос (патриарх) Армении Григорий Просветитель. «Хор» с армянского языка переводится как глубокий, «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Вирап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 - яма. Дальше на нашем пути приятная остановка в винодельческом селе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У нас будет возможность посетить винный завод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 дегустацией различных фруктовых вин и попробовать несколько видов фруктовой водки. В селе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была обнаружена «Птичья пещера», где была найдена самая древняя винодельня (4100 лет до н. э) и самая древняя кожаная обувь в мире (5500 лет). Преодолев глубокое живописное ущелье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Амагу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мы окажемся на территории одного из самых труднодоступных монастырей средневековой Армени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и-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Норованк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«Нор» переводится с армянского как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новый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«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Ванк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»; — монастырь. Рядом с рухнувшей церковью Святого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Иоана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Крестителя в XIII веке была построена церковь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в. Стефана, поэтому монастырь назвали новым. В 1339 г. была построена церковь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в. Богородицы, которая является ярким примером армянской готики. Церковь расположена среди красных скал, что придаёт ей особую атмосферу. Далее нас будет ждать обед в традиционном Армянском ресторане в колоритном городке Горис. Далее по нашему маршруту полёт на канатной дороге «Крылья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», которая занесена в книгу рекордов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Гиннесса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как самая длинная реверсивная канатная дорога в мире. Вам будет представлена уникальная возможность насладиться пейзажами живописного ущелья реки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Воротан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Татевский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монастырь был основан в X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., а в XIV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он прославился на весь мир одним из лучших университетов средневековья. Мы с вами раскроем загадки и изучим символику данного монастыря.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4 – Эчмиадзин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Звартноц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Сегодня мы посетим религиозный центр Армении - святой Эчмиадзин. В 301 г. Армения принимает христианство как государственную религию. В том же году начинается строительство первой христианской церкви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в. Эчмиадзина, что переводится как место сошествия Единородного. Согласно приданию сам Бог огненным молотом указал Григорию Просветителю место первой христианской церкви. Со временем прихожан становится все больше и больше, и церковь перестраивается вплоть до XX в. Эчмиадзин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представляет из себя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религиозный городок, на территории которого можно увидеть духовную семинарию, трапезную, монашеские кельи, библиотеку (книгохранилище), множество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хачкаров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баптистерию и резиденцию армянского католикоса. Эчмиадзин славится богатым религиозным музеем, в котором можно увидеть копье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Лонгина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кусок от 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Ноева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Ковчега, Животворящего креста (щепка от креста, на котором был распят Иисус Христос), части мощей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в.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Иоана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Крестителя и другие религиозные ценности.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Также мы посетим с комплекс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Звартноц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церковь святой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Рипсимэ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Руины храма VII века поражают своей мощностью и тонкой резьбой. Церковь святой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Рипсимэ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618 года, которая является жемчужиной армянской архитектуры.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Все вышеупомянутые памятники включены в список всемирного наследия ЮНЕСКО.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5 – Свободный день.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Опционально экскурсия в горнолыжный курорт Цахкадзор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,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озеро Севан и курортный город Дилижан;</w:t>
      </w: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  <w:t>Цахкадзор расположен на высоте примерно 1800 метров над уровнем моря. В советские времена Цахкадзор был признан одним из лучших курортных ме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ст стр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аны. Здесь было построено множество санаториев, гостиниц, спортивных площадок. Цахкадзор стал особенно популярным, когда руководство СССР приняло решение о том, чтобы советские сборные по различным видам спорта перед международными соревнованиями тренировалась именно в Цахкадзоре, поскольку резкое повышение уровня гемоглобина здесь способствовало улучшению физического состояния спортсменов.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Далее у нас поездка в курортный город Дилижан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,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по дороге в который у нас будет возможность увидеть знаменитое озеро Севан.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Спа-город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один из самых популярных горноклиматических курортов в Армении, прозван «маленькой Швейцарией» на территории Армении за его природные красоты. Дилижан расположен среди высоких гор,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покрытыми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густым лесом..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Сам город сказочно прекрасен: живописные улочки, прекрасная природа вокруг с горами, лесами и озёрами и множество исторических достопримечательностей. Посетив комплекс «Старый Дилижан», мы попадем в 19 век и благодаря типичной архитектуре того времени почувствуем дыхание старого Дилижана.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6 – Сити Тур по Еревану с посещением Матенадарана и Ереванского коньячного завода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АрАрАт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Ереван является одним самых древних городов мира, город основан в 782 году до нашей эры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Уарартским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царем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Аргишти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I.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Из – за розового оттенка туфа, которым в большей степени застроен город, Ереван поэтично называют "розовым".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 Ереване насчитывается около 5000 памятников культуры. Парк Победы является одной из самых зеленых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плащадок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города, где расположен монумент Мать – Армения и открывается прекрасная панорама на город. Во время нашей экскурсии мы посетим институт древних рукописей Матенадаран, фонды книгохранилища насчитывают 17.000 рукописей.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Во время нашей экскурсии мы также посетим знаменитый Ереванский коньячный завод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АрАрАт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где у нас будет возможность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продегустировать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приобрести легендарный армянский коньяк.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lastRenderedPageBreak/>
        <w:t xml:space="preserve">День 7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Гарни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Гегард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озеро Севан.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 дороге в 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наша первая остановка у арки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Чаренца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откуда открывается панорамный вид на гору Арарат.</w:t>
      </w: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Языческий храм в крепости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является одним из популярных туристических маршрутов Армении, так как это единственный сохранившейся объект в своем роде на постсоветском пространстве.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Расположенный над живописным ущельем реки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Азат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храм красиво гармонирует с окружающим пейзажем. 24 колонны придают ему изящный архитектурный облик. Этот периптер построен в I веке н. э. и является ярким примером греко-римской (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элинистической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) культуры в Армении. На территории комплекса сохранилась царская баня, руины царских палат и винодельня.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 желанию можно добавить к основному маршруту поездку в ущелье реки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Азат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где можно увидеть уникальное природное явление под названием «Симфония камней».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Выехав из села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всего через 15 минут мы окажемся на территории скального чуда Армении — монастыря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Гегард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который зародился в IV — XIII века н. э. Именно здесь долгое время до того как было перевезено в Кафедральный собор Святой Эчмиадзин хранилось копье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Лонгина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Около 40 лет в XIII в. вырубались скальные помещения. Фантастическая акустика и внутреннее убранство монастыря помогут вам почувствовать сильную энергетику, окутанную веками.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Далее мы направляемся в сторону одного из самых крупных высокогорных, пресных озер мира — озеро Севан. Жемчужина Армении распложена на высоте почти 2000 метров над уровнем моря. Объятия горных хребтов оберегают этот ценный пресный резервуар воды площадью 1240 кв.км.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Севанский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полуостров знаменит своим монастырским комплексом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Севанаванк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основанный в VIII— IX веках н. э. Поднявшись на склон полуострова, перед вами откроется панорамный вид на зеркало Севана.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 летний период Севан радует своих гостей теплой водой, а круглый год незабываемыми вкусами рыбного мира. Здесь можно насладиться шашлыком из рыбы сиг, форели, раками и попробовать знаменитый деликатес люля-кебаб из раковых шеек.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8 – Рынки Еревана.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Посещение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знаменитого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арт-рынка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Вернисаж и Ереванского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ГУМа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Вернисаж находится в центре Еревана, недалеко от площади Республики между улицами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Арама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Бузанда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Занимает целый квартал. Работает ежедневно, но в выходные, как и в любом подобном месте, здесь значительно интереснее.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На рынке есть всё: вручную сделанные из дерева шахматы и нарды (в центре), керамика, украшения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hand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made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традиционные музыкальные инструменты. Ковры, картины и сувенирные тарелки. Всё это стоит очень недорого.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Ну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за исключением каких-то совсем эксклюзивных вещей. А они здесь бывают. Коллекционеры этот рынок очень ценят.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ГУМ - это большой рынок недалеко от центра. Разве можно себе представить Ереван без колоритного рынка, где можно купить не только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свежайшие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овощи, фрукты, зелень, но и восточные сладости? Конечно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же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нет!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Выселение из отеля.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Переезд в аэропорт и вылет.</w:t>
      </w:r>
    </w:p>
    <w:p w:rsidR="00683E98" w:rsidRPr="00683E98" w:rsidRDefault="009170C9" w:rsidP="0068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282828" stroked="f"/>
        </w:pic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 СТОИМОСТЬ ТУРА ВХОДИТ:</w:t>
      </w:r>
    </w:p>
    <w:p w:rsidR="00683E98" w:rsidRPr="00683E98" w:rsidRDefault="00683E98" w:rsidP="00683E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проживание в выбранном отеле;</w:t>
      </w:r>
    </w:p>
    <w:p w:rsidR="00683E98" w:rsidRPr="00683E98" w:rsidRDefault="00683E98" w:rsidP="00683E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трансферы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на протяжении всей программы на комфортабельном автобусе;</w:t>
      </w:r>
    </w:p>
    <w:p w:rsidR="00683E98" w:rsidRPr="00683E98" w:rsidRDefault="00683E98" w:rsidP="00683E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7/8 экскурсионных дней в сопровождении русскоязычного гида;</w:t>
      </w:r>
    </w:p>
    <w:p w:rsidR="00683E98" w:rsidRPr="00683E98" w:rsidRDefault="00683E98" w:rsidP="00683E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bdr w:val="none" w:sz="0" w:space="0" w:color="auto" w:frame="1"/>
          <w:lang w:eastAsia="ru-RU"/>
        </w:rPr>
        <w:t>входные билеты в музеи и археологические зоны</w:t>
      </w:r>
    </w:p>
    <w:p w:rsidR="00683E98" w:rsidRPr="00683E98" w:rsidRDefault="00683E98" w:rsidP="00683E9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питание по программе (завтраки + 1 обед+1 ужин)</w:t>
      </w:r>
    </w:p>
    <w:p w:rsid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 СТОИМОСТЬ ТУРА НЕ ВХОДИТ:</w:t>
      </w:r>
    </w:p>
    <w:p w:rsid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Авиаперелет</w:t>
      </w:r>
      <w:proofErr w:type="spellEnd"/>
    </w:p>
    <w:p w:rsid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Страховка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</w:p>
    <w:p w:rsidR="00683E98" w:rsidRPr="00683E98" w:rsidRDefault="00683E98" w:rsidP="00683E98">
      <w:pPr>
        <w:numPr>
          <w:ilvl w:val="0"/>
          <w:numId w:val="2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все, что не указано в пункте «В стоимость входит».</w:t>
      </w:r>
    </w:p>
    <w:p w:rsid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ПРОГРАММА ТУРА на 10 дней </w:t>
      </w:r>
    </w:p>
    <w:p w:rsidR="00BC088C" w:rsidRPr="00BC088C" w:rsidRDefault="00BC088C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BC088C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Цена на тур от 520 евро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1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Трансфер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в отель – прогулка по Еревану – ужин.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Прилет в международный аэропорт «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Звартноц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», встреча с представителями принимающей компании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Mouzenidis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Travel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 отель на комфортабельном автобусе. Пешая обзорная экскурсия по городу, знакомство с основными достопримечательностями Еревана.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Наша прогулка начнется с сердца Еревана – Площадь Республики, которая известна своими поющими фонтанами. Далее нас ждет пеший бульвар Северный Проспект, осмотр здания Национального Академического театра оперы и балета, Лебединое озеро с колоритным памятником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Арно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Бабаджаняна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памятник великого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Арама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Хачатуряна, площадь Франции, где установлена работа Огюста Родена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конечно же знаменитый Ереванский Каскад, который превратился в центр современного искусства имени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Джерарда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Гафесчяна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После прогулки Вас ждет вкусный ужин в традиционном Армянском ресторане.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2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Сагмосаванк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Аллея Букв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Armenia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Wine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Сегодня мы направимся к северу Армении, к монастырю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Сагмосаванк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(Монастырь «Псалмов»), который по легенде основал сам святой Григорий Просветитель 17 столетий назад над живописным ущельем реки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Касах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С самого края ущелья открывается прекрасный и одновременно немного пугающий вид. Далее мы направимся к Аллее Букв -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памятник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созданный в 2005 году  к 1600-летию армянского алфавита. На склоне горы Арагац нас ожидают 39 вытесанных из туфа буквы вместе с их создателем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Месропом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Маштоцем. После знакомства с армянским алфавитом нас ждет гастрономическая радость – экскурсия в винный завод Армения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Вайн</w:t>
      </w:r>
      <w:proofErr w:type="spellEnd"/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,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сопровождаемая дегустацией лучших Армянских вин. Компания Армения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Вайн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является крупнейшей винодельческой компанией в Армении, которая занимается не только виноделием, но и изготовлением коньячно-водочной продукции. Завод изготавливает высококачественные вина из уникальных местных сортов винограда, которые отличаются своими вкусовыми и качественными характеристиками.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3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Хор-Вирап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Арени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Нораванк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Татев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Мы выезжаем из Еревана в сторону одного из культовых монастырей Армении —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По дороге мы посетим самый близкорасположенный монастырь к горе Арарат —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Хор-Вирап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Он находится на одном из холмов древнего города Арташат — одна из древних столиц Армении. Ранее на этом холме была расположена царская тюрьма, в которой долгое время был заточен первый католикос (патриарх) Армении Григорий Просветитель. «Хор» с армянского языка переводится как глубокий, «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Вирап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 - яма. Дальше на нашем пути приятная остановка в винодельческом селе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У нас будет возможность посетить винный завод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 дегустацией различных фруктовых вин и попробовать несколько видов фруктовой водки. В селе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Арени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была обнаружена «Птичья пещера», где была найдена самая древняя винодельня (4100 лет до н. э) и самая древняя кожаная обувь в мире (5500 лет).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Преодолев глубокое живописное ущелье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Амагу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мы окажемся на территории одного из самых труднодоступных монастырей средневековой Армени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и-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Норованк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«Нор» переводится с армянского как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новый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«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Ванк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»; — монастырь. Рядом с рухнувшей церковью Святого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Иоана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Крестителя в XIII веке была построена церковь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в. Стефана, поэтому монастырь назвали новым. В 1339 г. была построена церковь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в. Богородицы, которая является ярким примером армянской готики. Церковь расположена среди красных скал, что придаёт ей особую атмосферу. Далее нас будет ждать обед в традиционном Армянском ресторане в колоритном городке Горис.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lastRenderedPageBreak/>
        <w:t xml:space="preserve">Далее по нашему маршруту полёт на канатной дороге «Крылья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», которая занесена в книгу рекордов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Гиннесса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как самая длинная реверсивная канатная дорога в мире. Вам будет представлена уникальная возможность насладиться пейзажами живописного ущелья реки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Воротан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Татевский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монастырь был основан в X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., а в XIV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он прославился на весь мир одним из лучших университетов средневековья. Мы с вами раскроем загадки и изучим символику данного монастыря.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4 – Эчмиадзин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Звартноц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Сегодня мы посетим религиозный центр Армении - святой Эчмиадзин. В 301 г. Армения принимает христианство как государственную религию. В том же году начинается строительство первой христианской церкви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в. Эчмиадзина, что переводится как место сошествия Единородного. Согласно приданию сам Бог огненным молотом указал Григорию Просветителю место первой христианской церкви.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Со временем прихожан становится все больше и больше, и церковь перестраивается вплоть до XX в. Эчмиадзин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представляет из себя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религиозный городок, на территории которого можно увидеть духовную семинарию, трапезную, монашеские кельи, библиотеку (книгохранилище), множество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хачкаров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баптистерию и резиденцию армянского католикоса. Эчмиадзин славится богатым религиозным музеем, в котором можно увидеть копье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Лонгина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кусок от 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Ноева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Ковчега, Животворящего креста (щепка от креста, на котором был распят Иисус Христос), части мощей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С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в.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Иоана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Крестителя и другие религиозные ценности.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Также мы посетим комплекс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Звартноц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церковь святой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Рипсимэ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Руины храма VII века поражают своей мощью и тонкой резьбой. Церковь святой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Рипсимэ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618 года, которая является жемчужиной армянской архитектуры.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Все вышеупомянутые памятники включены в список всемирного наследия ЮНЕСКО.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5 – Свободный день.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Опционально экскурсия в горнолыжный курорт Цахкадзор, озеро Севан и курортный город Дилижан;</w:t>
      </w: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  <w:t>Цахкадзор расположен на высоте примерно 1800 метров над уровнем моря. В советские времена Цахкадзор был признан одним из лучших курортных ме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ст стр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аны. Здесь было построено множество санаториев, гостиниц, спортивных площадок. Цахкадзор стал особенно популярным, когда руководство СССР приняло решение о том, чтобы советские сборные по различным видам спорта перед международными соревнованиями тренировалась именно в Цахкадзоре, поскольку резкое повышение уровня гемоглобина здесь способствовало улучшению физического состояния спортсменов.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Далее у нас поездка в курортный город Дилижан, по дороге в который у нас будет возможность увидеть знаменитое озеро Севан.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Спа-город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один из самых популярных горноклиматических курортов в Армении, прозван «маленькой Швейцарией» на территории Армении за его природные красоты. Дилижан расположен среди высоких гор,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покрытыми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густым лесом.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Сам город сказочно прекрасен: живописные улочки, прекрасная природа вокруг с горами, лесами и озёрами и множество исторических достопримечательностей. Посетив комплекс «Старый Дилижан», мы попадем в 19 век и благодаря типичной архитектуре того времени почувствуем дыхание старого Дилижана.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6 – Сити Тур по Еревану с посещением Матенадарана и Ереванского коньячного завода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АрАрАт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Ереван является одним самых древних городов мира, город основан в 782 году до нашей эры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Уарартским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царем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Аргишти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I.</w:t>
      </w: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Из – за розового оттенка туфа, которым в большей степени застроен город, Ереван поэтично называют "розовым".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 Ереване насчитывается около 5000 памятников культуры. Парк Победы является одной из самых зеленых площадок города, где расположен монумент Мать – Армения и открывается прекрасная панорама на город. Во время нашей экскурсии мы посетим институт древних рукописей Матенадаран, фонды книгохранилища насчитывают 17.000 рукописей.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Во время нашей экскурсии мы также посетим знаменитый Ереванский коньячный завод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АрАрАт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где у нас будет возможность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продегустировать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приобрести легендарный армянский коньяк.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День 7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Гарни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</w:t>
      </w:r>
      <w:proofErr w:type="spellStart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Гегард</w:t>
      </w:r>
      <w:proofErr w:type="spellEnd"/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– озеро Севан.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 дороге в 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наша первая остановка у арки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Чаренца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откуда открывается панорамный вид на гору Арарат.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Языческий храм в крепости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является одним из популярных туристических маршрутов Армении, так как это единственный сохранившейся объект в своем роде на постсоветском пространстве.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Расположенный над живописным ущельем реки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Азат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храм красиво гармонирует с окружающим пейзажем. 24 колонны придают ему изящный архитектурный облик. Этот периптер построен в I веке н. э. и является ярким примером греко-римской (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элинистической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) культуры в Армении. На территории комплекса сохранилась царская баня, руины царских палат и винодельня.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 желанию можно добавить к основному маршруту поездку в ущелье реки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Азат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где можно увидеть уникальное природное явление под названием «Симфония камней».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Выехав из села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Гарни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всего через 15 минут мы окажемся на территории скального чуда Армении — монастыря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Гегард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который зародился в IV — XIII века н. э. Именно здесь долгое время до того как было перевезено в Кафедральный собор Святой Эчмиадзин хранилось копье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Лонгина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Около 40 лет в XIII в. вырубались скальные помещения. Фантастическая акустика и внутреннее убранство монастыря помогут вам почувствовать сильную энергетику, окутанную веками.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Далее мы направляемся в сторону одного из самых крупных высокогорных, пресных озер мира — озеро Севан. Жемчужина Армении расположена на высоте почти 2000 метров над уровнем моря. Объятия горных хребтов оберегают этот ценный пресный резервуар воды площадью 1240 кв.км.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Севанский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полуостров знаменит своим монастырским комплексом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Севанаванк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основанный в VIII— IX веках н. э. Поднявшись на склон полуострова, перед вами откроется панорамный вид на зеркало Севана.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 летний период Севан радует своих гостей теплой водой, а круглый год незабываемыми вкусами рыбного мира. Здесь можно насладиться шашлыком из рыбы сиг, форели, раками и попробовать знаменитый деликатес люля-кебаб из раковых шеек.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8 – Рынки Еревана.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Посещение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знаменитого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арт-рынка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Вернисаж и Ереванского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ГУМа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Вернисаж находится в центре Еревана, недалеко от площади Республики между улицами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Арама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Бузанда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Занимает целый квартал. Работает ежедневно, но в выходные, как и в любом подобном месте, здесь значительно интереснее.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На рынке есть всё: вручную сделанные из дерева шахматы и нарды (в центре), керамика, украшения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hand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made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традиционные музыкальные инструменты. Ковры, картины и сувенирные тарелки. Всё это стоит очень недорого.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Ну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за исключением каких-то совсем эксклюзивных вещей. А они здесь бывают. Коллекционеры этот рынок очень ценят.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ГУМ - это большой рынок недалеко от центра. Разве можно себе представить Ереван без колоритного рынка, где можно купить не только </w:t>
      </w: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свежайшие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овощи, фрукты, зелень, но и восточные сладости? Конечно </w:t>
      </w:r>
      <w:proofErr w:type="gram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же</w:t>
      </w:r>
      <w:proofErr w:type="gram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нет!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9 - Свободный день.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lastRenderedPageBreak/>
        <w:t>Опционально экскурсия в горнолыжный курорт Цахкадзор и курортный город Дилижан;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День 10 – Свободный день.</w:t>
      </w:r>
    </w:p>
    <w:p w:rsidR="00683E98" w:rsidRPr="00683E98" w:rsidRDefault="00683E98" w:rsidP="00683E9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 Выселение из отеля. Переезд в аэропорт и вылет.</w:t>
      </w:r>
    </w:p>
    <w:p w:rsidR="00683E98" w:rsidRPr="00683E98" w:rsidRDefault="009170C9" w:rsidP="0068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282828" stroked="f"/>
        </w:pic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 СТОИМОСТЬ ТУРА ВХОДИТ:</w:t>
      </w:r>
    </w:p>
    <w:p w:rsidR="00683E98" w:rsidRPr="00683E98" w:rsidRDefault="00683E98" w:rsidP="00683E98">
      <w:pPr>
        <w:numPr>
          <w:ilvl w:val="0"/>
          <w:numId w:val="3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проживание в выбранном отеле;</w:t>
      </w:r>
    </w:p>
    <w:p w:rsidR="00683E98" w:rsidRPr="00683E98" w:rsidRDefault="00683E98" w:rsidP="00683E98">
      <w:pPr>
        <w:numPr>
          <w:ilvl w:val="0"/>
          <w:numId w:val="3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трансферы</w:t>
      </w:r>
      <w:proofErr w:type="spellEnd"/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на протяжении всей программы на комфортабельном автобусе;</w:t>
      </w:r>
    </w:p>
    <w:p w:rsidR="00683E98" w:rsidRPr="00683E98" w:rsidRDefault="00683E98" w:rsidP="00683E98">
      <w:pPr>
        <w:numPr>
          <w:ilvl w:val="0"/>
          <w:numId w:val="3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7/8 экскурсионных дней в сопровождении русскоязычного гида;</w:t>
      </w:r>
    </w:p>
    <w:p w:rsidR="00683E98" w:rsidRPr="00683E98" w:rsidRDefault="00683E98" w:rsidP="00683E98">
      <w:pPr>
        <w:numPr>
          <w:ilvl w:val="0"/>
          <w:numId w:val="3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bdr w:val="none" w:sz="0" w:space="0" w:color="auto" w:frame="1"/>
          <w:lang w:eastAsia="ru-RU"/>
        </w:rPr>
        <w:t>входные билеты в музеи и археологические зоны</w:t>
      </w:r>
    </w:p>
    <w:p w:rsidR="00683E98" w:rsidRPr="00683E98" w:rsidRDefault="00683E98" w:rsidP="00683E98">
      <w:pPr>
        <w:numPr>
          <w:ilvl w:val="0"/>
          <w:numId w:val="3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питание по программе (завтраки + 1 обед+1 ужин)</w:t>
      </w:r>
    </w:p>
    <w:p w:rsid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  <w:r w:rsidRPr="00683E9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 СТОИМОСТЬ ТУРА НЕ ВХОДИТ:</w:t>
      </w:r>
    </w:p>
    <w:p w:rsid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Авиаперелет</w:t>
      </w:r>
      <w:proofErr w:type="spellEnd"/>
    </w:p>
    <w:p w:rsid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Страховка</w:t>
      </w:r>
    </w:p>
    <w:p w:rsidR="00683E98" w:rsidRPr="00683E98" w:rsidRDefault="00683E98" w:rsidP="00683E9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</w:p>
    <w:p w:rsidR="00683E98" w:rsidRPr="00683E98" w:rsidRDefault="00683E98" w:rsidP="00683E98">
      <w:pPr>
        <w:numPr>
          <w:ilvl w:val="0"/>
          <w:numId w:val="4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683E9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все, что не указано в пункте «В стоимость входит».</w:t>
      </w:r>
    </w:p>
    <w:p w:rsidR="005E524A" w:rsidRDefault="00BC088C"/>
    <w:sectPr w:rsidR="005E524A" w:rsidSect="00E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0C1"/>
    <w:multiLevelType w:val="multilevel"/>
    <w:tmpl w:val="669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07795"/>
    <w:multiLevelType w:val="multilevel"/>
    <w:tmpl w:val="E570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3163E"/>
    <w:multiLevelType w:val="multilevel"/>
    <w:tmpl w:val="10A4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237CA"/>
    <w:multiLevelType w:val="multilevel"/>
    <w:tmpl w:val="E258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683E98"/>
    <w:rsid w:val="001B7B16"/>
    <w:rsid w:val="0025257D"/>
    <w:rsid w:val="00683E98"/>
    <w:rsid w:val="009170C9"/>
    <w:rsid w:val="00BC088C"/>
    <w:rsid w:val="00E663CA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CA"/>
  </w:style>
  <w:style w:type="paragraph" w:styleId="1">
    <w:name w:val="heading 1"/>
    <w:basedOn w:val="a"/>
    <w:link w:val="10"/>
    <w:uiPriority w:val="9"/>
    <w:qFormat/>
    <w:rsid w:val="00683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dcterms:created xsi:type="dcterms:W3CDTF">2018-03-27T12:42:00Z</dcterms:created>
  <dcterms:modified xsi:type="dcterms:W3CDTF">2018-03-27T13:08:00Z</dcterms:modified>
</cp:coreProperties>
</file>