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6" w:rsidRPr="00912839" w:rsidRDefault="00416942" w:rsidP="00FE50DC">
      <w:pPr>
        <w:pStyle w:val="a4"/>
        <w:spacing w:line="360" w:lineRule="auto"/>
        <w:jc w:val="center"/>
        <w:rPr>
          <w:rFonts w:ascii="Arial Black" w:hAnsi="Arial Black" w:cs="Arial"/>
          <w:b/>
          <w:bCs/>
          <w:color w:val="C00000"/>
          <w:sz w:val="28"/>
          <w:szCs w:val="28"/>
          <w:u w:val="single"/>
        </w:rPr>
      </w:pPr>
      <w:r w:rsidRPr="00912839">
        <w:rPr>
          <w:rFonts w:ascii="Arial Black" w:hAnsi="Arial Black" w:cs="Arial"/>
          <w:b/>
          <w:bCs/>
          <w:color w:val="C00000"/>
          <w:sz w:val="28"/>
          <w:szCs w:val="28"/>
          <w:u w:val="single"/>
        </w:rPr>
        <w:t xml:space="preserve">БИРШТОНАС - ТРАКАЙ </w:t>
      </w:r>
      <w:r w:rsidR="00912839" w:rsidRPr="00912839">
        <w:rPr>
          <w:rFonts w:ascii="Arial Black" w:hAnsi="Arial Black" w:cs="Arial"/>
          <w:b/>
          <w:bCs/>
          <w:color w:val="C00000"/>
          <w:sz w:val="28"/>
          <w:szCs w:val="28"/>
          <w:u w:val="single"/>
        </w:rPr>
        <w:t>–</w:t>
      </w:r>
      <w:r w:rsidRPr="00912839">
        <w:rPr>
          <w:rFonts w:ascii="Arial Black" w:hAnsi="Arial Black" w:cs="Arial"/>
          <w:b/>
          <w:bCs/>
          <w:color w:val="C00000"/>
          <w:sz w:val="28"/>
          <w:szCs w:val="28"/>
          <w:u w:val="single"/>
        </w:rPr>
        <w:t xml:space="preserve"> КАУНАС</w:t>
      </w:r>
    </w:p>
    <w:p w:rsidR="00912839" w:rsidRPr="00912839" w:rsidRDefault="00912839" w:rsidP="00FE50DC">
      <w:pPr>
        <w:pStyle w:val="a4"/>
        <w:spacing w:line="360" w:lineRule="auto"/>
        <w:jc w:val="center"/>
        <w:rPr>
          <w:rFonts w:ascii="Arial Black" w:hAnsi="Arial Black" w:cs="Arial"/>
          <w:bCs/>
          <w:i/>
          <w:color w:val="7030A0"/>
        </w:rPr>
      </w:pPr>
      <w:r w:rsidRPr="00912839">
        <w:rPr>
          <w:rFonts w:ascii="Arial Black" w:hAnsi="Arial Black" w:cs="Arial"/>
          <w:bCs/>
          <w:i/>
          <w:color w:val="7030A0"/>
        </w:rPr>
        <w:t>КОРОЛЕВСКИЙ ОТДЫХ В ЛИТВЕ!</w:t>
      </w:r>
    </w:p>
    <w:p w:rsidR="00777FB6" w:rsidRPr="00777FB6" w:rsidRDefault="0032777C" w:rsidP="00FE50DC">
      <w:pPr>
        <w:pStyle w:val="a4"/>
        <w:spacing w:line="360" w:lineRule="auto"/>
        <w:jc w:val="center"/>
        <w:rPr>
          <w:rFonts w:ascii="Arial Black" w:hAnsi="Arial Black" w:cs="Arial"/>
          <w:b/>
          <w:bCs/>
          <w:color w:val="17365D" w:themeColor="text2" w:themeShade="BF"/>
          <w:u w:val="single"/>
        </w:rPr>
      </w:pPr>
      <w:r w:rsidRPr="0032777C">
        <w:rPr>
          <w:rFonts w:ascii="Arial Black" w:hAnsi="Arial Black" w:cs="Arial"/>
          <w:b/>
          <w:bCs/>
          <w:color w:val="17365D" w:themeColor="text2" w:themeShade="BF"/>
          <w:u w:val="single"/>
        </w:rPr>
        <w:t>06.</w:t>
      </w:r>
      <w:r w:rsidRPr="00E916A9">
        <w:rPr>
          <w:rFonts w:ascii="Arial Black" w:hAnsi="Arial Black" w:cs="Arial"/>
          <w:b/>
          <w:bCs/>
          <w:color w:val="17365D" w:themeColor="text2" w:themeShade="BF"/>
          <w:u w:val="single"/>
        </w:rPr>
        <w:t>07</w:t>
      </w:r>
      <w:r w:rsidRPr="0032777C">
        <w:rPr>
          <w:rFonts w:ascii="Arial Black" w:hAnsi="Arial Black" w:cs="Arial"/>
          <w:b/>
          <w:bCs/>
          <w:color w:val="17365D" w:themeColor="text2" w:themeShade="BF"/>
          <w:u w:val="single"/>
        </w:rPr>
        <w:t>-08</w:t>
      </w:r>
      <w:r w:rsidR="00416942">
        <w:rPr>
          <w:rFonts w:ascii="Arial Black" w:hAnsi="Arial Black" w:cs="Arial"/>
          <w:b/>
          <w:bCs/>
          <w:color w:val="17365D" w:themeColor="text2" w:themeShade="BF"/>
          <w:u w:val="single"/>
        </w:rPr>
        <w:t>.07</w:t>
      </w:r>
      <w:r w:rsidR="008C09CB">
        <w:rPr>
          <w:rFonts w:ascii="Arial Black" w:hAnsi="Arial Black" w:cs="Arial"/>
          <w:b/>
          <w:bCs/>
          <w:color w:val="17365D" w:themeColor="text2" w:themeShade="BF"/>
          <w:u w:val="single"/>
        </w:rPr>
        <w:t>.2018</w:t>
      </w:r>
    </w:p>
    <w:p w:rsidR="00290C1F" w:rsidRPr="00497786" w:rsidRDefault="004D6FBF" w:rsidP="00497786">
      <w:pPr>
        <w:pStyle w:val="a4"/>
        <w:spacing w:line="36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 Black" w:hAnsi="Arial Black" w:cs="Arial"/>
          <w:b/>
          <w:bCs/>
          <w:color w:val="FF0000"/>
          <w:u w:val="single"/>
        </w:rPr>
        <w:t xml:space="preserve">от </w:t>
      </w:r>
      <w:r w:rsidR="008103CE">
        <w:rPr>
          <w:rFonts w:ascii="Arial Black" w:hAnsi="Arial Black" w:cs="Arial"/>
          <w:b/>
          <w:bCs/>
          <w:color w:val="FF0000"/>
          <w:u w:val="single"/>
          <w:lang w:val="et-EE"/>
        </w:rPr>
        <w:t xml:space="preserve">168 </w:t>
      </w:r>
      <w:r w:rsidR="0061609A" w:rsidRPr="00FE50DC">
        <w:rPr>
          <w:rFonts w:ascii="Arial Black" w:hAnsi="Arial Black" w:cs="Arial"/>
          <w:b/>
          <w:bCs/>
          <w:color w:val="FF0000"/>
          <w:u w:val="single"/>
        </w:rPr>
        <w:t>евро</w:t>
      </w:r>
    </w:p>
    <w:p w:rsidR="008256AE" w:rsidRDefault="0061609A" w:rsidP="00AD51A7">
      <w:pPr>
        <w:pStyle w:val="a4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8256AE">
        <w:rPr>
          <w:rFonts w:ascii="Arial" w:hAnsi="Arial" w:cs="Arial"/>
          <w:b/>
          <w:bCs/>
          <w:i/>
          <w:sz w:val="20"/>
          <w:szCs w:val="20"/>
        </w:rPr>
        <w:t>1 День</w:t>
      </w:r>
    </w:p>
    <w:p w:rsidR="00FE50DC" w:rsidRDefault="006D545E" w:rsidP="00FE50DC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b/>
          <w:bCs/>
          <w:noProof/>
          <w:color w:val="C00000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3687165</wp:posOffset>
            </wp:positionH>
            <wp:positionV relativeFrom="paragraph">
              <wp:posOffset>139700</wp:posOffset>
            </wp:positionV>
            <wp:extent cx="2244725" cy="1436370"/>
            <wp:effectExtent l="0" t="0" r="3175" b="0"/>
            <wp:wrapTight wrapText="bothSides">
              <wp:wrapPolygon edited="0">
                <wp:start x="0" y="0"/>
                <wp:lineTo x="0" y="21199"/>
                <wp:lineTo x="21447" y="21199"/>
                <wp:lineTo x="21447" y="0"/>
                <wp:lineTo x="0" y="0"/>
              </wp:wrapPolygon>
            </wp:wrapTight>
            <wp:docPr id="2" name="Рисунок 2" descr="C:\Users\Konstantin\Desktop\imagesWJBP6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stantin\Desktop\imagesWJBP6N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09A" w:rsidRPr="00AD51A7">
        <w:rPr>
          <w:rFonts w:ascii="Arial" w:hAnsi="Arial" w:cs="Arial"/>
          <w:b/>
          <w:bCs/>
          <w:color w:val="C00000"/>
          <w:sz w:val="20"/>
          <w:szCs w:val="20"/>
          <w:u w:val="single"/>
        </w:rPr>
        <w:br/>
      </w:r>
      <w:r w:rsidR="008C09CB">
        <w:rPr>
          <w:rFonts w:ascii="Arial" w:hAnsi="Arial" w:cs="Arial"/>
          <w:b/>
          <w:bCs/>
          <w:sz w:val="20"/>
          <w:szCs w:val="20"/>
        </w:rPr>
        <w:t>06:00</w:t>
      </w:r>
      <w:r w:rsidR="00FE50DC">
        <w:rPr>
          <w:rFonts w:ascii="Arial" w:hAnsi="Arial" w:cs="Arial"/>
          <w:sz w:val="20"/>
          <w:szCs w:val="20"/>
        </w:rPr>
        <w:t xml:space="preserve"> Встреча группы </w:t>
      </w:r>
      <w:r w:rsidR="0061609A" w:rsidRPr="00AD51A7">
        <w:rPr>
          <w:rFonts w:ascii="Arial" w:hAnsi="Arial" w:cs="Arial"/>
          <w:sz w:val="20"/>
          <w:szCs w:val="20"/>
        </w:rPr>
        <w:t>около РКЦ</w:t>
      </w:r>
      <w:r w:rsidR="00FE50DC">
        <w:rPr>
          <w:rFonts w:ascii="Arial" w:hAnsi="Arial" w:cs="Arial"/>
          <w:sz w:val="20"/>
          <w:szCs w:val="20"/>
        </w:rPr>
        <w:t xml:space="preserve">, 06:15 выезд в </w:t>
      </w:r>
      <w:r w:rsidR="00416942">
        <w:rPr>
          <w:rFonts w:ascii="Arial" w:hAnsi="Arial" w:cs="Arial"/>
          <w:sz w:val="20"/>
          <w:szCs w:val="20"/>
        </w:rPr>
        <w:t>Бирштонас</w:t>
      </w:r>
    </w:p>
    <w:p w:rsidR="00CB4474" w:rsidRDefault="00416942" w:rsidP="00FE50DC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</w:t>
      </w:r>
      <w:r w:rsidR="008C09CB">
        <w:rPr>
          <w:rFonts w:ascii="Arial" w:hAnsi="Arial" w:cs="Arial"/>
          <w:b/>
          <w:bCs/>
          <w:sz w:val="20"/>
          <w:szCs w:val="20"/>
        </w:rPr>
        <w:t>:00</w:t>
      </w:r>
      <w:r w:rsidR="0061609A" w:rsidRPr="00AD51A7">
        <w:rPr>
          <w:rFonts w:ascii="Arial" w:hAnsi="Arial" w:cs="Arial"/>
          <w:sz w:val="20"/>
          <w:szCs w:val="20"/>
        </w:rPr>
        <w:t xml:space="preserve"> </w:t>
      </w:r>
      <w:r w:rsidR="008C09CB">
        <w:rPr>
          <w:rFonts w:ascii="Arial" w:hAnsi="Arial" w:cs="Arial"/>
          <w:sz w:val="20"/>
          <w:szCs w:val="20"/>
        </w:rPr>
        <w:t>Ориентировочное прибытие</w:t>
      </w:r>
      <w:r w:rsidR="008C09CB" w:rsidRPr="008C09CB">
        <w:rPr>
          <w:rFonts w:ascii="Arial" w:hAnsi="Arial" w:cs="Arial"/>
          <w:sz w:val="20"/>
          <w:szCs w:val="20"/>
        </w:rPr>
        <w:t xml:space="preserve"> </w:t>
      </w:r>
      <w:r w:rsidR="008C09CB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>Бирштонас</w:t>
      </w:r>
      <w:r w:rsidR="008C09CB">
        <w:rPr>
          <w:rFonts w:ascii="Arial" w:hAnsi="Arial" w:cs="Arial"/>
          <w:sz w:val="20"/>
          <w:szCs w:val="20"/>
        </w:rPr>
        <w:t>,</w:t>
      </w:r>
      <w:r w:rsidR="00777FB6">
        <w:rPr>
          <w:rFonts w:ascii="Arial" w:hAnsi="Arial" w:cs="Arial"/>
          <w:sz w:val="20"/>
          <w:szCs w:val="20"/>
        </w:rPr>
        <w:t xml:space="preserve"> р</w:t>
      </w:r>
      <w:r w:rsidR="00F44759">
        <w:rPr>
          <w:rFonts w:ascii="Arial" w:hAnsi="Arial" w:cs="Arial"/>
          <w:bCs/>
          <w:sz w:val="20"/>
          <w:szCs w:val="20"/>
        </w:rPr>
        <w:t>азмещение в гостинице</w:t>
      </w:r>
      <w:r w:rsidR="00CB4474">
        <w:rPr>
          <w:rFonts w:ascii="Arial" w:hAnsi="Arial" w:cs="Arial"/>
          <w:bCs/>
          <w:sz w:val="20"/>
          <w:szCs w:val="20"/>
        </w:rPr>
        <w:t xml:space="preserve"> </w:t>
      </w:r>
    </w:p>
    <w:p w:rsidR="00AA3736" w:rsidRDefault="00AA3736" w:rsidP="00FE50DC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Свободное время</w:t>
      </w:r>
    </w:p>
    <w:p w:rsidR="00713D8C" w:rsidRDefault="00713D8C" w:rsidP="006D545E">
      <w:pPr>
        <w:pStyle w:val="a4"/>
        <w:jc w:val="both"/>
        <w:rPr>
          <w:rFonts w:ascii="Arial" w:hAnsi="Arial" w:cs="Arial"/>
          <w:bCs/>
          <w:i/>
          <w:sz w:val="20"/>
          <w:szCs w:val="20"/>
        </w:rPr>
      </w:pPr>
    </w:p>
    <w:p w:rsidR="00416942" w:rsidRDefault="00416942" w:rsidP="006D545E">
      <w:pPr>
        <w:pStyle w:val="a4"/>
        <w:jc w:val="both"/>
        <w:rPr>
          <w:rFonts w:ascii="Arial" w:hAnsi="Arial" w:cs="Arial"/>
          <w:sz w:val="20"/>
          <w:szCs w:val="20"/>
        </w:rPr>
      </w:pPr>
      <w:r w:rsidRPr="00416942">
        <w:rPr>
          <w:rFonts w:ascii="Arial" w:hAnsi="Arial" w:cs="Arial"/>
          <w:bCs/>
          <w:i/>
          <w:sz w:val="20"/>
          <w:szCs w:val="20"/>
        </w:rPr>
        <w:t>Рекомендуем в целях укрепления здоровья посетить</w:t>
      </w:r>
      <w:r w:rsidR="005E494B">
        <w:rPr>
          <w:rFonts w:ascii="Arial" w:hAnsi="Arial" w:cs="Arial"/>
          <w:bCs/>
          <w:i/>
          <w:sz w:val="20"/>
          <w:szCs w:val="20"/>
        </w:rPr>
        <w:t xml:space="preserve"> </w:t>
      </w:r>
      <w:r w:rsidR="005E494B" w:rsidRPr="005E494B">
        <w:rPr>
          <w:rFonts w:ascii="Arial" w:hAnsi="Arial" w:cs="Arial"/>
          <w:bCs/>
          <w:i/>
          <w:sz w:val="16"/>
          <w:szCs w:val="16"/>
        </w:rPr>
        <w:t xml:space="preserve">(данные объекты не являются </w:t>
      </w:r>
      <w:proofErr w:type="spellStart"/>
      <w:r w:rsidR="005E494B" w:rsidRPr="005E494B">
        <w:rPr>
          <w:rFonts w:ascii="Arial" w:hAnsi="Arial" w:cs="Arial"/>
          <w:bCs/>
          <w:i/>
          <w:sz w:val="16"/>
          <w:szCs w:val="16"/>
        </w:rPr>
        <w:t>коммеческими</w:t>
      </w:r>
      <w:proofErr w:type="spellEnd"/>
      <w:r w:rsidR="005E494B" w:rsidRPr="005E494B">
        <w:rPr>
          <w:rFonts w:ascii="Arial" w:hAnsi="Arial" w:cs="Arial"/>
          <w:bCs/>
          <w:i/>
          <w:sz w:val="16"/>
          <w:szCs w:val="16"/>
        </w:rPr>
        <w:t>)</w:t>
      </w:r>
      <w:r w:rsidRPr="005E494B">
        <w:rPr>
          <w:rFonts w:ascii="Arial" w:hAnsi="Arial" w:cs="Arial"/>
          <w:sz w:val="16"/>
          <w:szCs w:val="16"/>
        </w:rPr>
        <w:t>:</w:t>
      </w:r>
    </w:p>
    <w:p w:rsidR="006D545E" w:rsidRPr="00BC081C" w:rsidRDefault="00416942" w:rsidP="006D545E">
      <w:pPr>
        <w:pStyle w:val="a4"/>
        <w:numPr>
          <w:ilvl w:val="0"/>
          <w:numId w:val="19"/>
        </w:numPr>
        <w:jc w:val="both"/>
        <w:rPr>
          <w:rFonts w:ascii="Arial" w:hAnsi="Arial" w:cs="Arial"/>
          <w:sz w:val="16"/>
          <w:szCs w:val="16"/>
        </w:rPr>
      </w:pPr>
      <w:r w:rsidRPr="00BC081C">
        <w:rPr>
          <w:rFonts w:ascii="Arial" w:hAnsi="Arial" w:cs="Arial"/>
          <w:sz w:val="16"/>
          <w:szCs w:val="16"/>
        </w:rPr>
        <w:t xml:space="preserve">СООРУЖЕНИЕ ВЫПАРИВАНИЯ МИНЕРАЛЬНОЙ ВОДЫ </w:t>
      </w:r>
      <w:r w:rsidR="00A90577" w:rsidRPr="00BC081C">
        <w:rPr>
          <w:rFonts w:ascii="Roboto" w:hAnsi="Roboto" w:cs="Helvetica"/>
          <w:color w:val="757575"/>
          <w:sz w:val="16"/>
          <w:szCs w:val="16"/>
        </w:rPr>
        <w:t xml:space="preserve">ул. </w:t>
      </w:r>
      <w:proofErr w:type="spellStart"/>
      <w:r w:rsidR="00A90577" w:rsidRPr="00BC081C">
        <w:rPr>
          <w:rFonts w:ascii="Roboto" w:hAnsi="Roboto" w:cs="Helvetica"/>
          <w:color w:val="757575"/>
          <w:sz w:val="16"/>
          <w:szCs w:val="16"/>
        </w:rPr>
        <w:t>Альгирдо</w:t>
      </w:r>
      <w:proofErr w:type="spellEnd"/>
      <w:r w:rsidR="00A90577" w:rsidRPr="00BC081C">
        <w:rPr>
          <w:rFonts w:ascii="Roboto" w:hAnsi="Roboto" w:cs="Helvetica"/>
          <w:color w:val="757575"/>
          <w:sz w:val="16"/>
          <w:szCs w:val="16"/>
        </w:rPr>
        <w:t xml:space="preserve"> / ул. </w:t>
      </w:r>
      <w:proofErr w:type="spellStart"/>
      <w:r w:rsidR="00A90577" w:rsidRPr="00BC081C">
        <w:rPr>
          <w:rFonts w:ascii="Roboto" w:hAnsi="Roboto" w:cs="Helvetica"/>
          <w:color w:val="757575"/>
          <w:sz w:val="16"/>
          <w:szCs w:val="16"/>
        </w:rPr>
        <w:t>Кястучё</w:t>
      </w:r>
      <w:proofErr w:type="spellEnd"/>
    </w:p>
    <w:p w:rsidR="00416942" w:rsidRPr="00BC081C" w:rsidRDefault="00416942" w:rsidP="006D545E">
      <w:pPr>
        <w:pStyle w:val="a4"/>
        <w:ind w:left="72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BC081C">
        <w:rPr>
          <w:rFonts w:ascii="Arial" w:hAnsi="Arial" w:cs="Arial"/>
          <w:color w:val="1D1D1D"/>
          <w:sz w:val="16"/>
          <w:szCs w:val="16"/>
        </w:rPr>
        <w:t>Это единственная в Литве выпарная башня с минеральной водой, где можно наслаждаться особенно полезным для здоровья воздухом с «морским эффектом</w:t>
      </w:r>
      <w:r w:rsidR="005E494B" w:rsidRPr="00BC081C">
        <w:rPr>
          <w:rFonts w:ascii="Arial" w:hAnsi="Arial" w:cs="Arial"/>
          <w:color w:val="1D1D1D"/>
          <w:sz w:val="16"/>
          <w:szCs w:val="16"/>
        </w:rPr>
        <w:t>»</w:t>
      </w:r>
    </w:p>
    <w:p w:rsidR="006D545E" w:rsidRPr="00BC081C" w:rsidRDefault="006D545E" w:rsidP="006D545E">
      <w:pPr>
        <w:pStyle w:val="a4"/>
        <w:numPr>
          <w:ilvl w:val="0"/>
          <w:numId w:val="19"/>
        </w:numPr>
        <w:jc w:val="both"/>
        <w:rPr>
          <w:rFonts w:ascii="Arial" w:hAnsi="Arial" w:cs="Arial"/>
          <w:sz w:val="16"/>
          <w:szCs w:val="16"/>
        </w:rPr>
      </w:pPr>
      <w:r w:rsidRPr="00BC081C">
        <w:rPr>
          <w:rFonts w:ascii="Arial Black" w:hAnsi="Arial Black" w:cs="Arial"/>
          <w:b/>
          <w:bCs/>
          <w:noProof/>
          <w:color w:val="C00000"/>
          <w:sz w:val="16"/>
          <w:szCs w:val="1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323975" cy="880745"/>
            <wp:effectExtent l="0" t="0" r="9525" b="0"/>
            <wp:wrapTight wrapText="bothSides">
              <wp:wrapPolygon edited="0">
                <wp:start x="0" y="0"/>
                <wp:lineTo x="0" y="21024"/>
                <wp:lineTo x="21445" y="21024"/>
                <wp:lineTo x="21445" y="0"/>
                <wp:lineTo x="0" y="0"/>
              </wp:wrapPolygon>
            </wp:wrapTight>
            <wp:docPr id="1" name="Рисунок 1" descr="C:\Users\Konstantin\Desktop\VG__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\Desktop\VG__1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577" w:rsidRPr="00BC081C">
        <w:rPr>
          <w:rFonts w:ascii="Arial" w:hAnsi="Arial" w:cs="Arial"/>
          <w:sz w:val="16"/>
          <w:szCs w:val="16"/>
        </w:rPr>
        <w:t xml:space="preserve">САД КНАЙПА </w:t>
      </w:r>
      <w:r w:rsidR="00A90577" w:rsidRPr="00BC081C">
        <w:rPr>
          <w:rFonts w:ascii="Roboto" w:hAnsi="Roboto" w:cs="Helvetica"/>
          <w:color w:val="757575"/>
          <w:sz w:val="16"/>
          <w:szCs w:val="16"/>
        </w:rPr>
        <w:t xml:space="preserve">ул. Бирутес16 </w:t>
      </w:r>
    </w:p>
    <w:p w:rsidR="00A90577" w:rsidRPr="00BC081C" w:rsidRDefault="00A90577" w:rsidP="006D545E">
      <w:pPr>
        <w:pStyle w:val="a4"/>
        <w:ind w:left="720"/>
        <w:jc w:val="both"/>
        <w:rPr>
          <w:rFonts w:ascii="Arial" w:hAnsi="Arial" w:cs="Arial"/>
          <w:sz w:val="16"/>
          <w:szCs w:val="16"/>
        </w:rPr>
      </w:pPr>
      <w:r w:rsidRPr="00BC081C">
        <w:rPr>
          <w:rFonts w:ascii="Arial" w:hAnsi="Arial" w:cs="Arial"/>
          <w:color w:val="1D1D1D"/>
          <w:sz w:val="16"/>
          <w:szCs w:val="16"/>
        </w:rPr>
        <w:t>«Вода лечит все, вода творит чудеса, п</w:t>
      </w:r>
      <w:r w:rsidR="005E494B" w:rsidRPr="00BC081C">
        <w:rPr>
          <w:rFonts w:ascii="Arial" w:hAnsi="Arial" w:cs="Arial"/>
          <w:color w:val="1D1D1D"/>
          <w:sz w:val="16"/>
          <w:szCs w:val="16"/>
        </w:rPr>
        <w:t xml:space="preserve">рофилактика лучше, чем лечение». Сад </w:t>
      </w:r>
      <w:proofErr w:type="spellStart"/>
      <w:r w:rsidR="005E494B" w:rsidRPr="00BC081C">
        <w:rPr>
          <w:rFonts w:ascii="Arial" w:hAnsi="Arial" w:cs="Arial"/>
          <w:color w:val="1D1D1D"/>
          <w:sz w:val="16"/>
          <w:szCs w:val="16"/>
        </w:rPr>
        <w:t>Кнайпа</w:t>
      </w:r>
      <w:proofErr w:type="spellEnd"/>
      <w:r w:rsidR="005E494B" w:rsidRPr="00BC081C">
        <w:rPr>
          <w:rFonts w:ascii="Arial" w:hAnsi="Arial" w:cs="Arial"/>
          <w:color w:val="1D1D1D"/>
          <w:sz w:val="16"/>
          <w:szCs w:val="16"/>
        </w:rPr>
        <w:t xml:space="preserve"> </w:t>
      </w:r>
      <w:r w:rsidRPr="00BC081C">
        <w:rPr>
          <w:rFonts w:ascii="Arial" w:hAnsi="Arial" w:cs="Arial"/>
          <w:color w:val="1D1D1D"/>
          <w:sz w:val="16"/>
          <w:szCs w:val="16"/>
        </w:rPr>
        <w:t>предназначен для процедур с холодной водой, целью которых</w:t>
      </w:r>
      <w:r w:rsidR="005E494B" w:rsidRPr="00BC081C">
        <w:rPr>
          <w:rFonts w:ascii="Arial" w:hAnsi="Arial" w:cs="Arial"/>
          <w:color w:val="1D1D1D"/>
          <w:sz w:val="16"/>
          <w:szCs w:val="16"/>
        </w:rPr>
        <w:t xml:space="preserve"> является закаливание организма и </w:t>
      </w:r>
      <w:r w:rsidRPr="00BC081C">
        <w:rPr>
          <w:rFonts w:ascii="Arial" w:hAnsi="Arial" w:cs="Arial"/>
          <w:color w:val="1D1D1D"/>
          <w:sz w:val="16"/>
          <w:szCs w:val="16"/>
        </w:rPr>
        <w:t>укрепление иммунной системы.</w:t>
      </w:r>
    </w:p>
    <w:p w:rsidR="005E494B" w:rsidRPr="00BC081C" w:rsidRDefault="005E494B" w:rsidP="006D545E">
      <w:pPr>
        <w:pStyle w:val="a4"/>
        <w:numPr>
          <w:ilvl w:val="0"/>
          <w:numId w:val="19"/>
        </w:numPr>
        <w:jc w:val="both"/>
        <w:rPr>
          <w:rFonts w:ascii="Arial" w:hAnsi="Arial" w:cs="Arial"/>
          <w:sz w:val="16"/>
          <w:szCs w:val="16"/>
        </w:rPr>
      </w:pPr>
      <w:r w:rsidRPr="00BC081C">
        <w:rPr>
          <w:rFonts w:ascii="Arial" w:hAnsi="Arial" w:cs="Arial"/>
          <w:sz w:val="16"/>
          <w:szCs w:val="16"/>
        </w:rPr>
        <w:t>ПАВИЛЬОН МИНЕРАЛЬНОЙ ВОДЫ «ВИЛЛА БИРУТЕ»</w:t>
      </w:r>
      <w:r w:rsidRPr="00BC081C">
        <w:rPr>
          <w:rFonts w:ascii="Roboto" w:hAnsi="Roboto" w:cs="Helvetica"/>
          <w:color w:val="757575"/>
          <w:sz w:val="16"/>
          <w:szCs w:val="16"/>
        </w:rPr>
        <w:t xml:space="preserve"> ул. Б. </w:t>
      </w:r>
      <w:proofErr w:type="spellStart"/>
      <w:r w:rsidRPr="00BC081C">
        <w:rPr>
          <w:rFonts w:ascii="Roboto" w:hAnsi="Roboto" w:cs="Helvetica"/>
          <w:color w:val="757575"/>
          <w:sz w:val="16"/>
          <w:szCs w:val="16"/>
        </w:rPr>
        <w:t>Сруогос</w:t>
      </w:r>
      <w:proofErr w:type="spellEnd"/>
      <w:r w:rsidRPr="00BC081C">
        <w:rPr>
          <w:rFonts w:ascii="Roboto" w:hAnsi="Roboto" w:cs="Helvetica"/>
          <w:color w:val="757575"/>
          <w:sz w:val="16"/>
          <w:szCs w:val="16"/>
        </w:rPr>
        <w:t xml:space="preserve"> 1A</w:t>
      </w:r>
    </w:p>
    <w:p w:rsidR="005E494B" w:rsidRPr="00BC081C" w:rsidRDefault="005E494B" w:rsidP="006D545E">
      <w:pPr>
        <w:pStyle w:val="a4"/>
        <w:ind w:left="720"/>
        <w:jc w:val="both"/>
        <w:rPr>
          <w:rFonts w:ascii="Arial" w:hAnsi="Arial" w:cs="Arial"/>
          <w:color w:val="1D1D1D"/>
          <w:sz w:val="16"/>
          <w:szCs w:val="16"/>
        </w:rPr>
      </w:pPr>
      <w:r w:rsidRPr="00BC081C">
        <w:rPr>
          <w:rFonts w:ascii="Arial" w:hAnsi="Arial" w:cs="Arial"/>
          <w:color w:val="1D1D1D"/>
          <w:sz w:val="16"/>
          <w:szCs w:val="16"/>
        </w:rPr>
        <w:t>Время работы: II–V 10.00-20.00, VI 10.00-20.00, VII 10.00-16.00</w:t>
      </w:r>
    </w:p>
    <w:p w:rsidR="005E494B" w:rsidRPr="00BC081C" w:rsidRDefault="005E494B" w:rsidP="006D545E">
      <w:pPr>
        <w:pStyle w:val="a4"/>
        <w:ind w:left="720"/>
        <w:jc w:val="both"/>
        <w:rPr>
          <w:rFonts w:ascii="Arial" w:hAnsi="Arial" w:cs="Arial"/>
          <w:color w:val="1D1D1D"/>
          <w:sz w:val="16"/>
          <w:szCs w:val="16"/>
        </w:rPr>
      </w:pPr>
      <w:r w:rsidRPr="00BC081C">
        <w:rPr>
          <w:rFonts w:ascii="Arial" w:hAnsi="Arial" w:cs="Arial"/>
          <w:color w:val="1D1D1D"/>
          <w:sz w:val="16"/>
          <w:szCs w:val="16"/>
        </w:rPr>
        <w:t xml:space="preserve">Цель </w:t>
      </w:r>
      <w:r w:rsidR="004E0463" w:rsidRPr="00BC081C">
        <w:rPr>
          <w:rFonts w:ascii="Arial" w:hAnsi="Arial" w:cs="Arial"/>
          <w:color w:val="1D1D1D"/>
          <w:sz w:val="16"/>
          <w:szCs w:val="16"/>
        </w:rPr>
        <w:t>павильона</w:t>
      </w:r>
      <w:r w:rsidRPr="00BC081C">
        <w:rPr>
          <w:rFonts w:ascii="Arial" w:hAnsi="Arial" w:cs="Arial"/>
          <w:color w:val="1D1D1D"/>
          <w:sz w:val="16"/>
          <w:szCs w:val="16"/>
        </w:rPr>
        <w:t xml:space="preserve"> – приспособить минеральную воду для оздоровления.</w:t>
      </w:r>
    </w:p>
    <w:p w:rsidR="00713D8C" w:rsidRDefault="00713D8C" w:rsidP="00713D8C">
      <w:pPr>
        <w:pStyle w:val="a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713D8C" w:rsidRDefault="00713D8C" w:rsidP="00713D8C">
      <w:pPr>
        <w:pStyle w:val="a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AA3736" w:rsidRDefault="00713D8C" w:rsidP="00713D8C">
      <w:pPr>
        <w:pStyle w:val="a4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2</w:t>
      </w:r>
      <w:r w:rsidR="00AA3736" w:rsidRPr="008256AE">
        <w:rPr>
          <w:rFonts w:ascii="Arial" w:hAnsi="Arial" w:cs="Arial"/>
          <w:b/>
          <w:bCs/>
          <w:i/>
          <w:sz w:val="20"/>
          <w:szCs w:val="20"/>
        </w:rPr>
        <w:t xml:space="preserve"> День</w:t>
      </w:r>
    </w:p>
    <w:p w:rsidR="004E0463" w:rsidRPr="005E494B" w:rsidRDefault="004E0463" w:rsidP="005E494B">
      <w:pPr>
        <w:pStyle w:val="a4"/>
        <w:ind w:left="720"/>
        <w:jc w:val="both"/>
        <w:rPr>
          <w:rFonts w:ascii="Arial" w:hAnsi="Arial" w:cs="Arial"/>
          <w:sz w:val="20"/>
          <w:szCs w:val="20"/>
        </w:rPr>
      </w:pPr>
    </w:p>
    <w:p w:rsidR="004E0463" w:rsidRDefault="004E0463" w:rsidP="004E0463">
      <w:pPr>
        <w:pStyle w:val="a4"/>
        <w:jc w:val="both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Завтрак в отеле</w:t>
      </w:r>
    </w:p>
    <w:p w:rsidR="00713D8C" w:rsidRDefault="004E0463" w:rsidP="004E0463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10:00</w:t>
      </w:r>
      <w:r>
        <w:rPr>
          <w:rFonts w:ascii="Arial" w:hAnsi="Arial" w:cs="Arial"/>
          <w:sz w:val="20"/>
          <w:szCs w:val="20"/>
        </w:rPr>
        <w:t xml:space="preserve"> Встреча группы с гидом в холе гостиницы. </w:t>
      </w:r>
    </w:p>
    <w:p w:rsidR="00713D8C" w:rsidRPr="00713D8C" w:rsidRDefault="004E0463" w:rsidP="00BC081C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Обзорная экскурсия </w:t>
      </w:r>
      <w:r w:rsidR="0010497C">
        <w:rPr>
          <w:rFonts w:ascii="Arial" w:hAnsi="Arial" w:cs="Arial"/>
          <w:sz w:val="20"/>
          <w:szCs w:val="20"/>
        </w:rPr>
        <w:t>по Бирштонасу</w:t>
      </w:r>
      <w:r w:rsidR="00E916A9">
        <w:rPr>
          <w:rFonts w:ascii="Arial" w:hAnsi="Arial" w:cs="Arial"/>
          <w:sz w:val="20"/>
          <w:szCs w:val="20"/>
        </w:rPr>
        <w:t>.</w:t>
      </w:r>
    </w:p>
    <w:p w:rsidR="00BC081C" w:rsidRPr="009B61E1" w:rsidRDefault="00BC081C" w:rsidP="00BC081C">
      <w:pPr>
        <w:pStyle w:val="a4"/>
        <w:jc w:val="both"/>
        <w:rPr>
          <w:rFonts w:ascii="Arial" w:hAnsi="Arial" w:cs="Arial"/>
          <w:color w:val="1D1D1D"/>
          <w:sz w:val="16"/>
          <w:szCs w:val="16"/>
        </w:rPr>
      </w:pPr>
      <w:r w:rsidRPr="00BC081C">
        <w:rPr>
          <w:rFonts w:ascii="Arial" w:hAnsi="Arial" w:cs="Arial"/>
          <w:bCs/>
          <w:i/>
          <w:sz w:val="20"/>
          <w:szCs w:val="20"/>
        </w:rPr>
        <w:t>Во время экскурсии мы:</w:t>
      </w:r>
    </w:p>
    <w:p w:rsidR="00EB7584" w:rsidRPr="00EB7584" w:rsidRDefault="009A598E" w:rsidP="000E473A">
      <w:pPr>
        <w:pStyle w:val="a4"/>
        <w:numPr>
          <w:ilvl w:val="0"/>
          <w:numId w:val="19"/>
        </w:numPr>
        <w:jc w:val="both"/>
        <w:rPr>
          <w:rFonts w:ascii="Arial" w:hAnsi="Arial" w:cs="Arial"/>
          <w:color w:val="1D1D1D"/>
          <w:sz w:val="16"/>
          <w:szCs w:val="16"/>
        </w:rPr>
      </w:pPr>
      <w:r>
        <w:rPr>
          <w:rFonts w:ascii="Arial" w:hAnsi="Arial" w:cs="Arial"/>
          <w:color w:val="1D1D1D"/>
          <w:sz w:val="16"/>
          <w:szCs w:val="16"/>
        </w:rPr>
        <w:t xml:space="preserve">Посетим </w:t>
      </w:r>
      <w:r w:rsidRPr="00872DCD">
        <w:rPr>
          <w:rFonts w:ascii="Arial" w:hAnsi="Arial" w:cs="Arial"/>
          <w:b/>
          <w:i/>
          <w:color w:val="1D1D1D"/>
          <w:sz w:val="16"/>
          <w:szCs w:val="16"/>
        </w:rPr>
        <w:t xml:space="preserve">Центральный </w:t>
      </w:r>
      <w:r w:rsidR="00C958AC" w:rsidRPr="00872DCD">
        <w:rPr>
          <w:rFonts w:ascii="Arial" w:hAnsi="Arial" w:cs="Arial"/>
          <w:b/>
          <w:i/>
          <w:color w:val="1D1D1D"/>
          <w:sz w:val="16"/>
          <w:szCs w:val="16"/>
        </w:rPr>
        <w:t>парк</w:t>
      </w:r>
      <w:r w:rsidR="006D7E3D" w:rsidRPr="00872DCD">
        <w:rPr>
          <w:rFonts w:ascii="Arial" w:hAnsi="Arial" w:cs="Arial"/>
          <w:b/>
          <w:i/>
          <w:color w:val="1D1D1D"/>
          <w:sz w:val="16"/>
          <w:szCs w:val="16"/>
        </w:rPr>
        <w:t>,</w:t>
      </w:r>
      <w:r w:rsidR="006D7E3D">
        <w:rPr>
          <w:rFonts w:ascii="Arial" w:hAnsi="Arial" w:cs="Arial"/>
          <w:color w:val="1D1D1D"/>
          <w:sz w:val="16"/>
          <w:szCs w:val="16"/>
        </w:rPr>
        <w:t xml:space="preserve"> который был основан в 1992 году. </w:t>
      </w:r>
      <w:r w:rsidR="00FB732A" w:rsidRPr="00FB732A">
        <w:rPr>
          <w:rFonts w:ascii="Arial" w:hAnsi="Arial" w:cs="Arial"/>
          <w:color w:val="1D1D1D"/>
          <w:sz w:val="16"/>
          <w:szCs w:val="16"/>
        </w:rPr>
        <w:t>Общая площадь парка составляла 25 тысяч га. Наибольшая часть площади (67%) покрыта густыми лесами.</w:t>
      </w:r>
      <w:r w:rsidR="00FB732A">
        <w:rPr>
          <w:rFonts w:ascii="Arial" w:hAnsi="Arial" w:cs="Arial"/>
          <w:color w:val="1D1D1D"/>
          <w:sz w:val="16"/>
          <w:szCs w:val="16"/>
        </w:rPr>
        <w:t xml:space="preserve"> У нас будет возможность прогуляться по тропам (жела</w:t>
      </w:r>
      <w:r w:rsidR="00922B96">
        <w:rPr>
          <w:rFonts w:ascii="Arial" w:hAnsi="Arial" w:cs="Arial"/>
          <w:color w:val="1D1D1D"/>
          <w:sz w:val="16"/>
          <w:szCs w:val="16"/>
        </w:rPr>
        <w:t>ющие могут сделать это босиком)</w:t>
      </w:r>
      <w:r w:rsidR="00922B96" w:rsidRPr="00922B96">
        <w:rPr>
          <w:rFonts w:ascii="Arial" w:hAnsi="Arial" w:cs="Arial"/>
          <w:color w:val="1D1D1D"/>
          <w:sz w:val="16"/>
          <w:szCs w:val="16"/>
        </w:rPr>
        <w:t xml:space="preserve">. </w:t>
      </w:r>
    </w:p>
    <w:p w:rsidR="00285C17" w:rsidRPr="00285C17" w:rsidRDefault="00A837E1" w:rsidP="000E473A">
      <w:pPr>
        <w:pStyle w:val="a4"/>
        <w:numPr>
          <w:ilvl w:val="0"/>
          <w:numId w:val="19"/>
        </w:numPr>
        <w:jc w:val="both"/>
        <w:rPr>
          <w:rFonts w:ascii="Arial" w:hAnsi="Arial" w:cs="Arial"/>
          <w:color w:val="1D1D1D"/>
          <w:sz w:val="16"/>
          <w:szCs w:val="16"/>
          <w:lang w:val="et-EE"/>
        </w:rPr>
      </w:pPr>
      <w:r>
        <w:rPr>
          <w:rFonts w:ascii="Arial" w:hAnsi="Arial" w:cs="Arial"/>
          <w:noProof/>
          <w:color w:val="1D1D1D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205740</wp:posOffset>
            </wp:positionV>
            <wp:extent cx="1488440" cy="1017270"/>
            <wp:effectExtent l="19050" t="0" r="0" b="0"/>
            <wp:wrapTight wrapText="bothSides">
              <wp:wrapPolygon edited="0">
                <wp:start x="-276" y="0"/>
                <wp:lineTo x="-276" y="21034"/>
                <wp:lineTo x="21563" y="21034"/>
                <wp:lineTo x="21563" y="0"/>
                <wp:lineTo x="-276" y="0"/>
              </wp:wrapPolygon>
            </wp:wrapTight>
            <wp:docPr id="4" name="Рисунок 2" descr="C:\Users\User\Desktop\kost-svyat-p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ost-svyat-pad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584" w:rsidRPr="00285C17">
        <w:rPr>
          <w:rFonts w:ascii="Arial" w:hAnsi="Arial" w:cs="Arial"/>
          <w:color w:val="1D1D1D"/>
          <w:sz w:val="16"/>
          <w:szCs w:val="16"/>
        </w:rPr>
        <w:t>Побываем на</w:t>
      </w:r>
      <w:r w:rsidR="00285C17" w:rsidRPr="00285C17">
        <w:rPr>
          <w:rFonts w:ascii="Arial" w:hAnsi="Arial" w:cs="Arial"/>
          <w:color w:val="1D1D1D"/>
          <w:sz w:val="16"/>
          <w:szCs w:val="16"/>
        </w:rPr>
        <w:t xml:space="preserve"> </w:t>
      </w:r>
      <w:r w:rsidR="00285C17" w:rsidRPr="000E473A">
        <w:rPr>
          <w:rFonts w:ascii="Arial" w:hAnsi="Arial" w:cs="Arial"/>
          <w:b/>
          <w:i/>
          <w:color w:val="1D1D1D"/>
          <w:sz w:val="16"/>
          <w:szCs w:val="16"/>
        </w:rPr>
        <w:t>«Песенном холме»,</w:t>
      </w:r>
      <w:r w:rsidR="00285C17" w:rsidRPr="00285C17">
        <w:rPr>
          <w:rFonts w:ascii="Arial" w:hAnsi="Arial" w:cs="Arial"/>
          <w:color w:val="1D1D1D"/>
          <w:sz w:val="16"/>
          <w:szCs w:val="16"/>
        </w:rPr>
        <w:t xml:space="preserve"> на котором находится целый ансамбль деревянных скульптур. Произведения на темы народных песен создавали мастера резьбы по дереву из Латвии, Польши и Литвы.</w:t>
      </w:r>
    </w:p>
    <w:p w:rsidR="000E473A" w:rsidRPr="000E473A" w:rsidRDefault="00285C17" w:rsidP="000E473A">
      <w:pPr>
        <w:pStyle w:val="a4"/>
        <w:numPr>
          <w:ilvl w:val="0"/>
          <w:numId w:val="19"/>
        </w:numPr>
        <w:jc w:val="both"/>
        <w:rPr>
          <w:rFonts w:ascii="Arial" w:hAnsi="Arial" w:cs="Arial"/>
          <w:color w:val="1D1D1D"/>
          <w:sz w:val="16"/>
          <w:szCs w:val="16"/>
          <w:lang w:val="et-EE"/>
        </w:rPr>
      </w:pPr>
      <w:r>
        <w:rPr>
          <w:rFonts w:ascii="Arial" w:hAnsi="Arial" w:cs="Arial"/>
          <w:color w:val="1D1D1D"/>
          <w:sz w:val="16"/>
          <w:szCs w:val="16"/>
        </w:rPr>
        <w:t xml:space="preserve">Увидим величественный </w:t>
      </w:r>
      <w:r w:rsidR="000E473A" w:rsidRPr="000E473A">
        <w:rPr>
          <w:rFonts w:ascii="Arial" w:hAnsi="Arial" w:cs="Arial"/>
          <w:b/>
          <w:i/>
          <w:color w:val="1D1D1D"/>
          <w:sz w:val="16"/>
          <w:szCs w:val="16"/>
        </w:rPr>
        <w:t xml:space="preserve">костёл Святого Антония </w:t>
      </w:r>
      <w:proofErr w:type="spellStart"/>
      <w:r w:rsidR="000E473A" w:rsidRPr="000E473A">
        <w:rPr>
          <w:rFonts w:ascii="Arial" w:hAnsi="Arial" w:cs="Arial"/>
          <w:b/>
          <w:i/>
          <w:color w:val="1D1D1D"/>
          <w:sz w:val="16"/>
          <w:szCs w:val="16"/>
        </w:rPr>
        <w:t>Падуанского</w:t>
      </w:r>
      <w:proofErr w:type="spellEnd"/>
      <w:r w:rsidR="000E473A">
        <w:rPr>
          <w:rFonts w:ascii="Arial" w:hAnsi="Arial" w:cs="Arial"/>
          <w:color w:val="1D1D1D"/>
          <w:sz w:val="16"/>
          <w:szCs w:val="16"/>
        </w:rPr>
        <w:t xml:space="preserve">. </w:t>
      </w:r>
      <w:r w:rsidRPr="00285C17">
        <w:rPr>
          <w:rFonts w:ascii="Arial" w:hAnsi="Arial" w:cs="Arial"/>
          <w:color w:val="1D1D1D"/>
          <w:sz w:val="16"/>
          <w:szCs w:val="16"/>
        </w:rPr>
        <w:t>Здание костёла обнесено металлической изгородью, произведенной в Польше. В глубине, в окружении деревьев, стоит</w:t>
      </w:r>
      <w:r w:rsidR="0038269C">
        <w:rPr>
          <w:rFonts w:ascii="Arial" w:hAnsi="Arial" w:cs="Arial"/>
          <w:color w:val="1D1D1D"/>
          <w:sz w:val="16"/>
          <w:szCs w:val="16"/>
        </w:rPr>
        <w:t xml:space="preserve"> </w:t>
      </w:r>
      <w:r w:rsidRPr="00285C17">
        <w:rPr>
          <w:rFonts w:ascii="Arial" w:hAnsi="Arial" w:cs="Arial"/>
          <w:color w:val="1D1D1D"/>
          <w:sz w:val="16"/>
          <w:szCs w:val="16"/>
        </w:rPr>
        <w:t xml:space="preserve"> </w:t>
      </w:r>
      <w:proofErr w:type="spellStart"/>
      <w:r w:rsidRPr="00285C17">
        <w:rPr>
          <w:rFonts w:ascii="Arial" w:hAnsi="Arial" w:cs="Arial"/>
          <w:color w:val="1D1D1D"/>
          <w:sz w:val="16"/>
          <w:szCs w:val="16"/>
        </w:rPr>
        <w:t>трёхнефный</w:t>
      </w:r>
      <w:proofErr w:type="spellEnd"/>
      <w:r w:rsidRPr="00285C17">
        <w:rPr>
          <w:rFonts w:ascii="Arial" w:hAnsi="Arial" w:cs="Arial"/>
          <w:color w:val="1D1D1D"/>
          <w:sz w:val="16"/>
          <w:szCs w:val="16"/>
        </w:rPr>
        <w:t xml:space="preserve"> храм с высокой башней в неоготическом стиле. Главная башня острым шпилем уходит вверх, создавая ощущение лёгкости и устремлённости в небо. </w:t>
      </w:r>
      <w:proofErr w:type="spellStart"/>
      <w:r w:rsidRPr="00285C17">
        <w:rPr>
          <w:rFonts w:ascii="Arial" w:hAnsi="Arial" w:cs="Arial"/>
          <w:color w:val="1D1D1D"/>
          <w:sz w:val="16"/>
          <w:szCs w:val="16"/>
        </w:rPr>
        <w:t>Отличительн</w:t>
      </w:r>
      <w:r w:rsidR="00497786">
        <w:rPr>
          <w:rFonts w:ascii="Arial" w:hAnsi="Arial" w:cs="Arial"/>
          <w:color w:val="1D1D1D"/>
          <w:sz w:val="16"/>
          <w:szCs w:val="16"/>
        </w:rPr>
        <w:t>З</w:t>
      </w:r>
      <w:r w:rsidRPr="00285C17">
        <w:rPr>
          <w:rFonts w:ascii="Arial" w:hAnsi="Arial" w:cs="Arial"/>
          <w:color w:val="1D1D1D"/>
          <w:sz w:val="16"/>
          <w:szCs w:val="16"/>
        </w:rPr>
        <w:t>ыми</w:t>
      </w:r>
      <w:proofErr w:type="spellEnd"/>
      <w:r w:rsidRPr="00285C17">
        <w:rPr>
          <w:rFonts w:ascii="Arial" w:hAnsi="Arial" w:cs="Arial"/>
          <w:color w:val="1D1D1D"/>
          <w:sz w:val="16"/>
          <w:szCs w:val="16"/>
        </w:rPr>
        <w:t xml:space="preserve"> чертами внутреннего интерьера костёла являются его каменный мозаичный пол, а также множество красочных витражей и имеющих историческую ценность картин.</w:t>
      </w:r>
    </w:p>
    <w:p w:rsidR="00A837E1" w:rsidRPr="00A837E1" w:rsidRDefault="000E473A" w:rsidP="00A837E1">
      <w:pPr>
        <w:pStyle w:val="a4"/>
        <w:numPr>
          <w:ilvl w:val="0"/>
          <w:numId w:val="19"/>
        </w:numPr>
        <w:jc w:val="both"/>
        <w:rPr>
          <w:rFonts w:ascii="Arial" w:hAnsi="Arial" w:cs="Arial"/>
          <w:color w:val="1D1D1D"/>
          <w:sz w:val="16"/>
          <w:szCs w:val="16"/>
          <w:lang w:val="et-EE"/>
        </w:rPr>
      </w:pPr>
      <w:r>
        <w:rPr>
          <w:rFonts w:ascii="Arial" w:hAnsi="Arial" w:cs="Arial"/>
          <w:color w:val="1D1D1D"/>
          <w:sz w:val="16"/>
          <w:szCs w:val="16"/>
        </w:rPr>
        <w:t xml:space="preserve">Посетим </w:t>
      </w:r>
      <w:r w:rsidRPr="000E473A">
        <w:rPr>
          <w:rFonts w:ascii="Arial" w:hAnsi="Arial" w:cs="Arial"/>
          <w:color w:val="1D1D1D"/>
          <w:sz w:val="16"/>
          <w:szCs w:val="16"/>
        </w:rPr>
        <w:t xml:space="preserve">миниатюрный </w:t>
      </w:r>
      <w:r w:rsidR="00872DCD" w:rsidRPr="00872DCD">
        <w:rPr>
          <w:rFonts w:ascii="Arial" w:hAnsi="Arial" w:cs="Arial"/>
          <w:b/>
          <w:i/>
          <w:color w:val="1D1D1D"/>
          <w:sz w:val="16"/>
          <w:szCs w:val="16"/>
        </w:rPr>
        <w:t>«С</w:t>
      </w:r>
      <w:r w:rsidRPr="00872DCD">
        <w:rPr>
          <w:rFonts w:ascii="Arial" w:hAnsi="Arial" w:cs="Arial"/>
          <w:b/>
          <w:i/>
          <w:color w:val="1D1D1D"/>
          <w:sz w:val="16"/>
          <w:szCs w:val="16"/>
        </w:rPr>
        <w:t>акральный музей</w:t>
      </w:r>
      <w:r w:rsidR="00872DCD" w:rsidRPr="00872DCD">
        <w:rPr>
          <w:rFonts w:ascii="Arial" w:hAnsi="Arial" w:cs="Arial"/>
          <w:b/>
          <w:i/>
          <w:color w:val="1D1D1D"/>
          <w:sz w:val="16"/>
          <w:szCs w:val="16"/>
        </w:rPr>
        <w:t>»</w:t>
      </w:r>
      <w:r w:rsidRPr="00872DCD">
        <w:rPr>
          <w:rFonts w:ascii="Arial" w:hAnsi="Arial" w:cs="Arial"/>
          <w:b/>
          <w:i/>
          <w:color w:val="1D1D1D"/>
          <w:sz w:val="16"/>
          <w:szCs w:val="16"/>
        </w:rPr>
        <w:t>,</w:t>
      </w:r>
      <w:r w:rsidRPr="000E473A">
        <w:rPr>
          <w:rFonts w:ascii="Arial" w:hAnsi="Arial" w:cs="Arial"/>
          <w:color w:val="1D1D1D"/>
          <w:sz w:val="16"/>
          <w:szCs w:val="16"/>
        </w:rPr>
        <w:t xml:space="preserve"> который был открыт в городе Бирштонас в 2000 году. Наибольший интерес музейная экспозиция вызовет у поклонников религиозного искусства. Большая часть собранных экспонатов представлена такими сакральными принадлежно</w:t>
      </w:r>
      <w:r>
        <w:rPr>
          <w:rFonts w:ascii="Arial" w:hAnsi="Arial" w:cs="Arial"/>
          <w:color w:val="1D1D1D"/>
          <w:sz w:val="16"/>
          <w:szCs w:val="16"/>
        </w:rPr>
        <w:t xml:space="preserve">стями как текстиль, религиозная </w:t>
      </w:r>
      <w:r w:rsidRPr="000E473A">
        <w:rPr>
          <w:rFonts w:ascii="Arial" w:hAnsi="Arial" w:cs="Arial"/>
          <w:color w:val="1D1D1D"/>
          <w:sz w:val="16"/>
          <w:szCs w:val="16"/>
        </w:rPr>
        <w:t>живопись, посуда для совершения Литургии, различные скульптуры</w:t>
      </w:r>
      <w:r>
        <w:rPr>
          <w:rFonts w:ascii="Arial" w:hAnsi="Arial" w:cs="Arial"/>
          <w:color w:val="1D1D1D"/>
          <w:sz w:val="16"/>
          <w:szCs w:val="16"/>
        </w:rPr>
        <w:t>.</w:t>
      </w:r>
    </w:p>
    <w:p w:rsidR="00912839" w:rsidRDefault="00912839" w:rsidP="003D3153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3D3153" w:rsidRDefault="001B04FE" w:rsidP="003D3153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Перее</w:t>
      </w:r>
      <w:proofErr w:type="gramStart"/>
      <w:r>
        <w:rPr>
          <w:rFonts w:ascii="Arial" w:hAnsi="Arial" w:cs="Arial"/>
          <w:sz w:val="20"/>
          <w:szCs w:val="20"/>
        </w:rPr>
        <w:t>зд в Тр</w:t>
      </w:r>
      <w:proofErr w:type="gramEnd"/>
      <w:r>
        <w:rPr>
          <w:rFonts w:ascii="Arial" w:hAnsi="Arial" w:cs="Arial"/>
          <w:sz w:val="20"/>
          <w:szCs w:val="20"/>
        </w:rPr>
        <w:t>ака</w:t>
      </w:r>
      <w:r w:rsidR="00486383">
        <w:rPr>
          <w:rFonts w:ascii="Arial" w:hAnsi="Arial" w:cs="Arial"/>
          <w:sz w:val="20"/>
          <w:szCs w:val="20"/>
        </w:rPr>
        <w:t>й</w:t>
      </w:r>
      <w:r w:rsidR="004F53CA" w:rsidRPr="004F53CA">
        <w:rPr>
          <w:rFonts w:ascii="Arial" w:hAnsi="Arial" w:cs="Arial"/>
          <w:sz w:val="20"/>
          <w:szCs w:val="20"/>
        </w:rPr>
        <w:t xml:space="preserve"> </w:t>
      </w:r>
      <w:r w:rsidR="00486383">
        <w:rPr>
          <w:rFonts w:ascii="Arial" w:hAnsi="Arial" w:cs="Arial"/>
          <w:sz w:val="20"/>
          <w:szCs w:val="20"/>
        </w:rPr>
        <w:t>- город среди озёр.</w:t>
      </w:r>
    </w:p>
    <w:p w:rsidR="003D3153" w:rsidRDefault="00486383" w:rsidP="003D3153">
      <w:pPr>
        <w:pStyle w:val="a4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54610</wp:posOffset>
            </wp:positionV>
            <wp:extent cx="1499235" cy="935355"/>
            <wp:effectExtent l="19050" t="0" r="5715" b="0"/>
            <wp:wrapTight wrapText="bothSides">
              <wp:wrapPolygon edited="0">
                <wp:start x="-274" y="0"/>
                <wp:lineTo x="-274" y="21116"/>
                <wp:lineTo x="21682" y="21116"/>
                <wp:lineTo x="21682" y="0"/>
                <wp:lineTo x="-274" y="0"/>
              </wp:wrapPolygon>
            </wp:wrapTight>
            <wp:docPr id="6" name="Рисунок 4" descr="C:\Users\User\Desktop\r_p_8281545d3301789378cdde8cc424d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r_p_8281545d3301789378cdde8cc424df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153">
        <w:rPr>
          <w:rFonts w:ascii="Arial" w:hAnsi="Arial" w:cs="Arial"/>
          <w:bCs/>
          <w:i/>
          <w:sz w:val="20"/>
          <w:szCs w:val="20"/>
        </w:rPr>
        <w:t xml:space="preserve">Экскурсия, во время которой </w:t>
      </w:r>
      <w:r w:rsidR="003D3153" w:rsidRPr="00BC081C">
        <w:rPr>
          <w:rFonts w:ascii="Arial" w:hAnsi="Arial" w:cs="Arial"/>
          <w:bCs/>
          <w:i/>
          <w:sz w:val="20"/>
          <w:szCs w:val="20"/>
        </w:rPr>
        <w:t>мы:</w:t>
      </w:r>
    </w:p>
    <w:p w:rsidR="00486383" w:rsidRPr="00A837E1" w:rsidRDefault="003D3153" w:rsidP="00486383">
      <w:pPr>
        <w:pStyle w:val="ab"/>
        <w:numPr>
          <w:ilvl w:val="0"/>
          <w:numId w:val="24"/>
        </w:numPr>
        <w:jc w:val="both"/>
        <w:rPr>
          <w:rFonts w:ascii="Arial" w:hAnsi="Arial" w:cs="Arial"/>
          <w:color w:val="1D1D1D"/>
          <w:sz w:val="16"/>
          <w:szCs w:val="16"/>
        </w:rPr>
      </w:pPr>
      <w:r w:rsidRPr="00486383">
        <w:rPr>
          <w:rFonts w:ascii="Arial" w:hAnsi="Arial" w:cs="Arial"/>
          <w:color w:val="1D1D1D"/>
          <w:sz w:val="16"/>
          <w:szCs w:val="16"/>
        </w:rPr>
        <w:t xml:space="preserve">Посетим </w:t>
      </w:r>
      <w:r w:rsidRPr="00486383">
        <w:rPr>
          <w:rFonts w:ascii="Arial" w:hAnsi="Arial" w:cs="Arial"/>
          <w:b/>
          <w:i/>
          <w:color w:val="1D1D1D"/>
          <w:sz w:val="16"/>
          <w:szCs w:val="16"/>
        </w:rPr>
        <w:t>«</w:t>
      </w:r>
      <w:proofErr w:type="spellStart"/>
      <w:r w:rsidRPr="00486383">
        <w:rPr>
          <w:rFonts w:ascii="Arial" w:hAnsi="Arial" w:cs="Arial"/>
          <w:b/>
          <w:i/>
          <w:color w:val="1D1D1D"/>
          <w:sz w:val="16"/>
          <w:szCs w:val="16"/>
        </w:rPr>
        <w:t>Тракайский</w:t>
      </w:r>
      <w:proofErr w:type="spellEnd"/>
      <w:r w:rsidRPr="00486383">
        <w:rPr>
          <w:rFonts w:ascii="Arial" w:hAnsi="Arial" w:cs="Arial"/>
          <w:b/>
          <w:i/>
          <w:color w:val="1D1D1D"/>
          <w:sz w:val="16"/>
          <w:szCs w:val="16"/>
        </w:rPr>
        <w:t xml:space="preserve"> исторический музей» (Островной замок)</w:t>
      </w:r>
      <w:r w:rsidR="002D68B7" w:rsidRPr="00486383">
        <w:rPr>
          <w:rFonts w:asciiTheme="minorHAnsi" w:hAnsiTheme="minorHAnsi"/>
          <w:color w:val="211B1B"/>
          <w:sz w:val="14"/>
          <w:szCs w:val="14"/>
        </w:rPr>
        <w:t xml:space="preserve">, </w:t>
      </w:r>
      <w:r w:rsidR="002D68B7" w:rsidRPr="00486383">
        <w:rPr>
          <w:rFonts w:ascii="Arial" w:hAnsi="Arial" w:cs="Arial"/>
          <w:color w:val="1D1D1D"/>
          <w:sz w:val="16"/>
          <w:szCs w:val="16"/>
        </w:rPr>
        <w:t xml:space="preserve">который был построен по повелению Великого князя Литовского </w:t>
      </w:r>
      <w:proofErr w:type="spellStart"/>
      <w:r w:rsidR="002D68B7" w:rsidRPr="00486383">
        <w:rPr>
          <w:rFonts w:ascii="Arial" w:hAnsi="Arial" w:cs="Arial"/>
          <w:color w:val="1D1D1D"/>
          <w:sz w:val="16"/>
          <w:szCs w:val="16"/>
        </w:rPr>
        <w:t>Витовта</w:t>
      </w:r>
      <w:proofErr w:type="spellEnd"/>
      <w:r w:rsidR="002D68B7" w:rsidRPr="00486383">
        <w:rPr>
          <w:rFonts w:ascii="Arial" w:hAnsi="Arial" w:cs="Arial"/>
          <w:color w:val="1D1D1D"/>
          <w:sz w:val="16"/>
          <w:szCs w:val="16"/>
        </w:rPr>
        <w:t xml:space="preserve"> в 1409 году на острове </w:t>
      </w:r>
      <w:proofErr w:type="spellStart"/>
      <w:r w:rsidR="002D68B7" w:rsidRPr="00486383">
        <w:rPr>
          <w:rFonts w:ascii="Arial" w:hAnsi="Arial" w:cs="Arial"/>
          <w:color w:val="1D1D1D"/>
          <w:sz w:val="16"/>
          <w:szCs w:val="16"/>
        </w:rPr>
        <w:t>Пилес</w:t>
      </w:r>
      <w:proofErr w:type="spellEnd"/>
      <w:r w:rsidR="002D68B7" w:rsidRPr="00486383">
        <w:rPr>
          <w:rFonts w:ascii="Arial" w:hAnsi="Arial" w:cs="Arial"/>
          <w:color w:val="1D1D1D"/>
          <w:sz w:val="16"/>
          <w:szCs w:val="16"/>
        </w:rPr>
        <w:t xml:space="preserve">, в двухстах двадцати метрах от берега озера </w:t>
      </w:r>
      <w:proofErr w:type="spellStart"/>
      <w:r w:rsidR="002D68B7" w:rsidRPr="00486383">
        <w:rPr>
          <w:rFonts w:ascii="Arial" w:hAnsi="Arial" w:cs="Arial"/>
          <w:color w:val="1D1D1D"/>
          <w:sz w:val="16"/>
          <w:szCs w:val="16"/>
        </w:rPr>
        <w:t>Гальве</w:t>
      </w:r>
      <w:proofErr w:type="spellEnd"/>
      <w:r w:rsidR="002D68B7" w:rsidRPr="00486383">
        <w:rPr>
          <w:rFonts w:ascii="Arial" w:hAnsi="Arial" w:cs="Arial"/>
          <w:color w:val="1D1D1D"/>
          <w:sz w:val="16"/>
          <w:szCs w:val="16"/>
        </w:rPr>
        <w:t>. С материком его соединяет узкий мост.  Замок  состоит из двух частей: предмостной и цитадели, где расположился княжеский дворец. Разделял их ров, заполненный озерной водой.</w:t>
      </w:r>
      <w:r w:rsidR="00486383" w:rsidRPr="00486383">
        <w:rPr>
          <w:rFonts w:ascii="Arial" w:hAnsi="Arial" w:cs="Arial"/>
          <w:color w:val="1D1D1D"/>
          <w:sz w:val="16"/>
          <w:szCs w:val="16"/>
        </w:rPr>
        <w:t xml:space="preserve"> До 1655 года это была крепость, ни разу не сдавшаяся осаде. Русским войскам это удалось, после чего замок был сожжен и разрушен. Пребывал он в руинах до конца XIX века. </w:t>
      </w:r>
    </w:p>
    <w:p w:rsidR="00912839" w:rsidRPr="00912839" w:rsidRDefault="00A837E1" w:rsidP="00912839">
      <w:pPr>
        <w:pStyle w:val="ab"/>
        <w:numPr>
          <w:ilvl w:val="0"/>
          <w:numId w:val="24"/>
        </w:numPr>
        <w:jc w:val="both"/>
        <w:rPr>
          <w:rFonts w:ascii="Arial" w:hAnsi="Arial" w:cs="Arial"/>
          <w:b/>
          <w:i/>
          <w:color w:val="1D1D1D"/>
          <w:sz w:val="16"/>
          <w:szCs w:val="16"/>
        </w:rPr>
      </w:pPr>
      <w:r>
        <w:rPr>
          <w:rFonts w:ascii="Arial" w:hAnsi="Arial" w:cs="Arial"/>
          <w:color w:val="1D1D1D"/>
          <w:sz w:val="16"/>
          <w:szCs w:val="16"/>
        </w:rPr>
        <w:t>Совершим пешую прогулку по городу, во время которой увидим небольшую православную ц</w:t>
      </w:r>
      <w:r w:rsidRPr="00A837E1">
        <w:rPr>
          <w:rFonts w:ascii="Arial" w:hAnsi="Arial" w:cs="Arial"/>
          <w:color w:val="1D1D1D"/>
          <w:sz w:val="16"/>
          <w:szCs w:val="16"/>
        </w:rPr>
        <w:t>ерковь Рождества Пресвятой Богородиц</w:t>
      </w:r>
      <w:r>
        <w:rPr>
          <w:rFonts w:ascii="Arial" w:hAnsi="Arial" w:cs="Arial"/>
          <w:color w:val="1D1D1D"/>
          <w:sz w:val="16"/>
          <w:szCs w:val="16"/>
        </w:rPr>
        <w:t>ы, костёл Явления Пресвятой Девы Марии,</w:t>
      </w:r>
      <w:r w:rsidR="00ED3A23">
        <w:rPr>
          <w:rFonts w:ascii="Arial" w:hAnsi="Arial" w:cs="Arial"/>
          <w:color w:val="1D1D1D"/>
          <w:sz w:val="16"/>
          <w:szCs w:val="16"/>
        </w:rPr>
        <w:t xml:space="preserve"> Доминиканский монастырь,</w:t>
      </w:r>
      <w:r>
        <w:rPr>
          <w:rFonts w:ascii="Arial" w:hAnsi="Arial" w:cs="Arial"/>
          <w:color w:val="1D1D1D"/>
          <w:sz w:val="16"/>
          <w:szCs w:val="16"/>
        </w:rPr>
        <w:t xml:space="preserve"> </w:t>
      </w:r>
      <w:r w:rsidR="00713D8C">
        <w:rPr>
          <w:rFonts w:ascii="Arial" w:hAnsi="Arial" w:cs="Arial"/>
          <w:color w:val="1D1D1D"/>
          <w:sz w:val="16"/>
          <w:szCs w:val="16"/>
        </w:rPr>
        <w:t>часовню, украшенную скульптурой покровителя города Тракай Святог</w:t>
      </w:r>
      <w:proofErr w:type="gramStart"/>
      <w:r w:rsidR="00713D8C">
        <w:rPr>
          <w:rFonts w:ascii="Arial" w:hAnsi="Arial" w:cs="Arial"/>
          <w:color w:val="1D1D1D"/>
          <w:sz w:val="16"/>
          <w:szCs w:val="16"/>
        </w:rPr>
        <w:t>о Иоа</w:t>
      </w:r>
      <w:proofErr w:type="gramEnd"/>
      <w:r w:rsidR="00713D8C">
        <w:rPr>
          <w:rFonts w:ascii="Arial" w:hAnsi="Arial" w:cs="Arial"/>
          <w:color w:val="1D1D1D"/>
          <w:sz w:val="16"/>
          <w:szCs w:val="16"/>
        </w:rPr>
        <w:t xml:space="preserve">нна </w:t>
      </w:r>
      <w:proofErr w:type="spellStart"/>
      <w:r w:rsidR="00713D8C">
        <w:rPr>
          <w:rFonts w:ascii="Arial" w:hAnsi="Arial" w:cs="Arial"/>
          <w:color w:val="1D1D1D"/>
          <w:sz w:val="16"/>
          <w:szCs w:val="16"/>
        </w:rPr>
        <w:t>Непомука</w:t>
      </w:r>
      <w:proofErr w:type="spellEnd"/>
      <w:r w:rsidR="00713D8C">
        <w:rPr>
          <w:rFonts w:ascii="Arial" w:hAnsi="Arial" w:cs="Arial"/>
          <w:color w:val="1D1D1D"/>
          <w:sz w:val="16"/>
          <w:szCs w:val="16"/>
        </w:rPr>
        <w:t xml:space="preserve"> и многое другое.</w:t>
      </w:r>
    </w:p>
    <w:p w:rsidR="00497786" w:rsidRDefault="00497786" w:rsidP="00912839">
      <w:pPr>
        <w:pStyle w:val="ab"/>
        <w:jc w:val="both"/>
        <w:rPr>
          <w:rFonts w:ascii="Arial" w:hAnsi="Arial" w:cs="Arial"/>
          <w:sz w:val="20"/>
          <w:szCs w:val="20"/>
        </w:rPr>
      </w:pPr>
    </w:p>
    <w:p w:rsidR="00713D8C" w:rsidRPr="00912839" w:rsidRDefault="00713D8C" w:rsidP="00912839">
      <w:pPr>
        <w:pStyle w:val="ab"/>
        <w:jc w:val="both"/>
        <w:rPr>
          <w:rFonts w:ascii="Arial" w:hAnsi="Arial" w:cs="Arial"/>
          <w:b/>
          <w:i/>
          <w:color w:val="1D1D1D"/>
          <w:sz w:val="16"/>
          <w:szCs w:val="16"/>
        </w:rPr>
      </w:pPr>
      <w:r w:rsidRPr="00912839">
        <w:rPr>
          <w:rFonts w:ascii="Arial" w:hAnsi="Arial" w:cs="Arial"/>
          <w:sz w:val="20"/>
          <w:szCs w:val="20"/>
        </w:rPr>
        <w:t>Возвращение группы в гостиницу. Свободное время.</w:t>
      </w:r>
    </w:p>
    <w:p w:rsidR="00713D8C" w:rsidRDefault="00713D8C" w:rsidP="00713D8C">
      <w:pPr>
        <w:pStyle w:val="a4"/>
        <w:rPr>
          <w:rFonts w:ascii="Arial" w:hAnsi="Arial" w:cs="Arial"/>
          <w:color w:val="1D1D1D"/>
          <w:sz w:val="16"/>
          <w:szCs w:val="16"/>
        </w:rPr>
      </w:pPr>
    </w:p>
    <w:p w:rsidR="0032777C" w:rsidRDefault="0032777C" w:rsidP="00713D8C">
      <w:pPr>
        <w:pStyle w:val="a4"/>
        <w:rPr>
          <w:rFonts w:ascii="Arial" w:hAnsi="Arial" w:cs="Arial"/>
          <w:b/>
          <w:bCs/>
          <w:i/>
          <w:sz w:val="20"/>
          <w:szCs w:val="20"/>
        </w:rPr>
      </w:pPr>
      <w:r w:rsidRPr="00E916A9">
        <w:rPr>
          <w:rFonts w:ascii="Arial" w:hAnsi="Arial" w:cs="Arial"/>
          <w:b/>
          <w:bCs/>
          <w:i/>
          <w:sz w:val="20"/>
          <w:szCs w:val="20"/>
        </w:rPr>
        <w:t xml:space="preserve">3 </w:t>
      </w:r>
      <w:r w:rsidRPr="008256AE">
        <w:rPr>
          <w:rFonts w:ascii="Arial" w:hAnsi="Arial" w:cs="Arial"/>
          <w:b/>
          <w:bCs/>
          <w:i/>
          <w:sz w:val="20"/>
          <w:szCs w:val="20"/>
        </w:rPr>
        <w:t>День</w:t>
      </w:r>
    </w:p>
    <w:p w:rsidR="00713D8C" w:rsidRPr="00713D8C" w:rsidRDefault="00713D8C" w:rsidP="00713D8C">
      <w:pPr>
        <w:pStyle w:val="a4"/>
        <w:rPr>
          <w:rFonts w:ascii="Arial" w:hAnsi="Arial" w:cs="Arial"/>
          <w:sz w:val="20"/>
          <w:szCs w:val="20"/>
        </w:rPr>
      </w:pPr>
    </w:p>
    <w:p w:rsidR="0032777C" w:rsidRPr="0032777C" w:rsidRDefault="0032777C" w:rsidP="0032777C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Завтрак в отеле, освобождение номеров</w:t>
      </w:r>
    </w:p>
    <w:p w:rsidR="0032777C" w:rsidRDefault="007866E7" w:rsidP="0032777C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09</w:t>
      </w:r>
      <w:r w:rsidR="0032777C">
        <w:rPr>
          <w:rFonts w:ascii="Arial" w:hAnsi="Arial" w:cs="Arial"/>
          <w:b/>
          <w:bCs/>
          <w:sz w:val="20"/>
          <w:szCs w:val="20"/>
        </w:rPr>
        <w:t>:00</w:t>
      </w:r>
      <w:r w:rsidR="0032777C">
        <w:rPr>
          <w:rFonts w:ascii="Arial" w:hAnsi="Arial" w:cs="Arial"/>
          <w:sz w:val="20"/>
          <w:szCs w:val="20"/>
        </w:rPr>
        <w:t xml:space="preserve"> Встреча группы с гидом в холе гостиницы, выезд в Каунас.</w:t>
      </w:r>
    </w:p>
    <w:p w:rsidR="0032777C" w:rsidRDefault="007866E7" w:rsidP="0032777C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32777C" w:rsidRPr="0032777C">
        <w:rPr>
          <w:rFonts w:ascii="Arial" w:hAnsi="Arial" w:cs="Arial"/>
          <w:b/>
          <w:bCs/>
          <w:sz w:val="20"/>
          <w:szCs w:val="20"/>
        </w:rPr>
        <w:t>:00</w:t>
      </w:r>
      <w:r w:rsidR="0032777C">
        <w:rPr>
          <w:rFonts w:ascii="Arial" w:hAnsi="Arial" w:cs="Arial"/>
          <w:sz w:val="20"/>
          <w:szCs w:val="20"/>
        </w:rPr>
        <w:t xml:space="preserve"> Обзорная экскурсия по Каунасу</w:t>
      </w:r>
      <w:r w:rsidR="00713D8C">
        <w:rPr>
          <w:rFonts w:ascii="Arial" w:hAnsi="Arial" w:cs="Arial"/>
          <w:sz w:val="20"/>
          <w:szCs w:val="20"/>
        </w:rPr>
        <w:t>.</w:t>
      </w:r>
    </w:p>
    <w:p w:rsidR="00713D8C" w:rsidRDefault="003F0311" w:rsidP="00713D8C">
      <w:pPr>
        <w:pStyle w:val="a4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2540</wp:posOffset>
            </wp:positionV>
            <wp:extent cx="1510030" cy="1001395"/>
            <wp:effectExtent l="19050" t="0" r="0" b="0"/>
            <wp:wrapTight wrapText="bothSides">
              <wp:wrapPolygon edited="0">
                <wp:start x="-272" y="0"/>
                <wp:lineTo x="-272" y="21367"/>
                <wp:lineTo x="21527" y="21367"/>
                <wp:lineTo x="21527" y="0"/>
                <wp:lineTo x="-272" y="0"/>
              </wp:wrapPolygon>
            </wp:wrapTight>
            <wp:docPr id="3" name="Рисунок 1" descr="C:\Users\User\Desktop\kaunas-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unas-cast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D8C" w:rsidRPr="00BC081C">
        <w:rPr>
          <w:rFonts w:ascii="Arial" w:hAnsi="Arial" w:cs="Arial"/>
          <w:bCs/>
          <w:i/>
          <w:sz w:val="20"/>
          <w:szCs w:val="20"/>
        </w:rPr>
        <w:t>Во время экскурсии мы:</w:t>
      </w:r>
    </w:p>
    <w:p w:rsidR="00713D8C" w:rsidRPr="005101C3" w:rsidRDefault="001A138C" w:rsidP="00713D8C">
      <w:pPr>
        <w:pStyle w:val="a4"/>
        <w:numPr>
          <w:ilvl w:val="0"/>
          <w:numId w:val="25"/>
        </w:numPr>
        <w:jc w:val="both"/>
        <w:rPr>
          <w:rFonts w:ascii="Arial" w:hAnsi="Arial" w:cs="Arial"/>
          <w:color w:val="1D1D1D"/>
          <w:sz w:val="16"/>
          <w:szCs w:val="16"/>
        </w:rPr>
      </w:pPr>
      <w:r>
        <w:rPr>
          <w:rFonts w:ascii="Arial" w:hAnsi="Arial" w:cs="Arial"/>
          <w:color w:val="1D1D1D"/>
          <w:sz w:val="16"/>
          <w:szCs w:val="16"/>
        </w:rPr>
        <w:t xml:space="preserve">Прогуляемся </w:t>
      </w:r>
      <w:r w:rsidR="007C39B3">
        <w:rPr>
          <w:rFonts w:ascii="Arial" w:hAnsi="Arial" w:cs="Arial"/>
          <w:color w:val="1D1D1D"/>
          <w:sz w:val="16"/>
          <w:szCs w:val="16"/>
        </w:rPr>
        <w:t xml:space="preserve">по парку </w:t>
      </w:r>
      <w:proofErr w:type="spellStart"/>
      <w:r w:rsidR="007C39B3">
        <w:rPr>
          <w:rFonts w:ascii="Arial" w:hAnsi="Arial" w:cs="Arial"/>
          <w:color w:val="1D1D1D"/>
          <w:sz w:val="16"/>
          <w:szCs w:val="16"/>
        </w:rPr>
        <w:t>Сантакос</w:t>
      </w:r>
      <w:proofErr w:type="spellEnd"/>
      <w:r w:rsidR="007C39B3">
        <w:rPr>
          <w:rFonts w:ascii="Arial" w:hAnsi="Arial" w:cs="Arial"/>
          <w:color w:val="1D1D1D"/>
          <w:sz w:val="16"/>
          <w:szCs w:val="16"/>
        </w:rPr>
        <w:t>, который называют сердцем Каунаса. Этот парк  расположился в месте</w:t>
      </w:r>
      <w:r w:rsidR="007C39B3">
        <w:rPr>
          <w:rFonts w:ascii="Arial" w:hAnsi="Arial" w:cs="Arial"/>
          <w:color w:val="161D2E"/>
          <w:sz w:val="15"/>
          <w:szCs w:val="15"/>
        </w:rPr>
        <w:t xml:space="preserve"> слияния рек Немана и </w:t>
      </w:r>
      <w:proofErr w:type="spellStart"/>
      <w:r w:rsidR="007C39B3">
        <w:rPr>
          <w:rFonts w:ascii="Arial" w:hAnsi="Arial" w:cs="Arial"/>
          <w:color w:val="161D2E"/>
          <w:sz w:val="15"/>
          <w:szCs w:val="15"/>
        </w:rPr>
        <w:t>Няриса</w:t>
      </w:r>
      <w:proofErr w:type="spellEnd"/>
      <w:r w:rsidR="007C39B3">
        <w:rPr>
          <w:rFonts w:ascii="Arial" w:hAnsi="Arial" w:cs="Arial"/>
          <w:color w:val="161D2E"/>
          <w:sz w:val="15"/>
          <w:szCs w:val="15"/>
        </w:rPr>
        <w:t xml:space="preserve"> (</w:t>
      </w:r>
      <w:proofErr w:type="spellStart"/>
      <w:r w:rsidR="007C39B3">
        <w:rPr>
          <w:rFonts w:ascii="Arial" w:hAnsi="Arial" w:cs="Arial"/>
          <w:color w:val="161D2E"/>
          <w:sz w:val="15"/>
          <w:szCs w:val="15"/>
        </w:rPr>
        <w:t>Вилия</w:t>
      </w:r>
      <w:proofErr w:type="spellEnd"/>
      <w:r w:rsidR="005101C3">
        <w:rPr>
          <w:rFonts w:ascii="Arial" w:hAnsi="Arial" w:cs="Arial"/>
          <w:color w:val="161D2E"/>
          <w:sz w:val="15"/>
          <w:szCs w:val="15"/>
        </w:rPr>
        <w:t xml:space="preserve"> – второе название реки</w:t>
      </w:r>
      <w:r w:rsidR="007C39B3">
        <w:rPr>
          <w:rFonts w:ascii="Arial" w:hAnsi="Arial" w:cs="Arial"/>
          <w:color w:val="161D2E"/>
          <w:sz w:val="15"/>
          <w:szCs w:val="15"/>
        </w:rPr>
        <w:t xml:space="preserve">). </w:t>
      </w:r>
    </w:p>
    <w:p w:rsidR="005101C3" w:rsidRDefault="003F0311" w:rsidP="00713D8C">
      <w:pPr>
        <w:pStyle w:val="a4"/>
        <w:numPr>
          <w:ilvl w:val="0"/>
          <w:numId w:val="25"/>
        </w:numPr>
        <w:jc w:val="both"/>
        <w:rPr>
          <w:rFonts w:ascii="Arial" w:hAnsi="Arial" w:cs="Arial"/>
          <w:color w:val="1D1D1D"/>
          <w:sz w:val="16"/>
          <w:szCs w:val="16"/>
        </w:rPr>
      </w:pPr>
      <w:r>
        <w:rPr>
          <w:rFonts w:ascii="Arial" w:hAnsi="Arial" w:cs="Arial"/>
          <w:noProof/>
          <w:color w:val="1D1D1D"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346710</wp:posOffset>
            </wp:positionV>
            <wp:extent cx="1116330" cy="1485900"/>
            <wp:effectExtent l="19050" t="0" r="7620" b="0"/>
            <wp:wrapTight wrapText="bothSides">
              <wp:wrapPolygon edited="0">
                <wp:start x="-369" y="0"/>
                <wp:lineTo x="-369" y="21323"/>
                <wp:lineTo x="21747" y="21323"/>
                <wp:lineTo x="21747" y="0"/>
                <wp:lineTo x="-369" y="0"/>
              </wp:wrapPolygon>
            </wp:wrapTight>
            <wp:docPr id="8" name="Рисунок 4" descr="C:\Users\User\Desktop\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ap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1C3">
        <w:rPr>
          <w:rFonts w:ascii="Arial" w:hAnsi="Arial" w:cs="Arial"/>
          <w:color w:val="1D1D1D"/>
          <w:sz w:val="16"/>
          <w:szCs w:val="16"/>
        </w:rPr>
        <w:t>Увидим Каунасский замок, который был построен для обороны литовских земель</w:t>
      </w:r>
      <w:r w:rsidR="00755A1D">
        <w:rPr>
          <w:rFonts w:ascii="Arial" w:hAnsi="Arial" w:cs="Arial"/>
          <w:color w:val="1D1D1D"/>
          <w:sz w:val="16"/>
          <w:szCs w:val="16"/>
        </w:rPr>
        <w:t xml:space="preserve"> от нападения ордена крестоносцев. В Литве это был не только один из первых каменных замков, но и единственный, имеющий два ряда оборонительных стен.</w:t>
      </w:r>
    </w:p>
    <w:p w:rsidR="00755A1D" w:rsidRDefault="001A07C3" w:rsidP="00713D8C">
      <w:pPr>
        <w:pStyle w:val="a4"/>
        <w:numPr>
          <w:ilvl w:val="0"/>
          <w:numId w:val="25"/>
        </w:numPr>
        <w:jc w:val="both"/>
        <w:rPr>
          <w:rFonts w:ascii="Arial" w:hAnsi="Arial" w:cs="Arial"/>
          <w:color w:val="1D1D1D"/>
          <w:sz w:val="16"/>
          <w:szCs w:val="16"/>
        </w:rPr>
      </w:pPr>
      <w:r>
        <w:rPr>
          <w:rFonts w:ascii="Arial" w:hAnsi="Arial" w:cs="Arial"/>
          <w:color w:val="1D1D1D"/>
          <w:sz w:val="16"/>
          <w:szCs w:val="16"/>
        </w:rPr>
        <w:t xml:space="preserve">Посетим Ратушную площадь Каунаса, через которую когда-то проходил основной торговый путь. Купцы обосновывались вокруг площади, строили дома и открывали свои лавки. На площади, по адресу Ратушная площадь 29, сохранился оригинальный </w:t>
      </w:r>
      <w:r w:rsidR="00EA5DC3">
        <w:rPr>
          <w:rFonts w:ascii="Arial" w:hAnsi="Arial" w:cs="Arial"/>
          <w:color w:val="1D1D1D"/>
          <w:sz w:val="16"/>
          <w:szCs w:val="16"/>
        </w:rPr>
        <w:t xml:space="preserve">дом, имеющий черты трёх периодов – готики, ренессанса и классицизма. Самая важная постройка на Ратушной площади – Городская Ратуша. Её </w:t>
      </w:r>
      <w:r w:rsidR="002178EA">
        <w:rPr>
          <w:rFonts w:ascii="Arial" w:hAnsi="Arial" w:cs="Arial"/>
          <w:color w:val="1D1D1D"/>
          <w:sz w:val="16"/>
          <w:szCs w:val="16"/>
        </w:rPr>
        <w:t>величественное здание сохранило дух готики</w:t>
      </w:r>
      <w:r w:rsidR="007F2775">
        <w:rPr>
          <w:rFonts w:ascii="Arial" w:hAnsi="Arial" w:cs="Arial"/>
          <w:color w:val="1D1D1D"/>
          <w:sz w:val="16"/>
          <w:szCs w:val="16"/>
        </w:rPr>
        <w:t>, барокко и раннего классицизма, в главном фасаде доминирует башня, которая словно</w:t>
      </w:r>
      <w:r w:rsidR="005A2994">
        <w:rPr>
          <w:rFonts w:ascii="Arial" w:hAnsi="Arial" w:cs="Arial"/>
          <w:color w:val="1D1D1D"/>
          <w:sz w:val="16"/>
          <w:szCs w:val="16"/>
        </w:rPr>
        <w:t xml:space="preserve"> шея лебедя устремляется в небо. Из-за такой формы, а также белого цвета, Ратушу часто называют «Белым лебедем».</w:t>
      </w:r>
    </w:p>
    <w:p w:rsidR="005A2994" w:rsidRDefault="007866E7" w:rsidP="00713D8C">
      <w:pPr>
        <w:pStyle w:val="a4"/>
        <w:numPr>
          <w:ilvl w:val="0"/>
          <w:numId w:val="25"/>
        </w:numPr>
        <w:jc w:val="both"/>
        <w:rPr>
          <w:rFonts w:ascii="Arial" w:hAnsi="Arial" w:cs="Arial"/>
          <w:color w:val="1D1D1D"/>
          <w:sz w:val="16"/>
          <w:szCs w:val="16"/>
        </w:rPr>
      </w:pPr>
      <w:r>
        <w:rPr>
          <w:rFonts w:ascii="Arial" w:hAnsi="Arial" w:cs="Arial"/>
          <w:color w:val="1D1D1D"/>
          <w:sz w:val="16"/>
          <w:szCs w:val="16"/>
        </w:rPr>
        <w:t xml:space="preserve">Побываем в </w:t>
      </w:r>
      <w:r w:rsidR="004F53CA">
        <w:rPr>
          <w:rFonts w:ascii="Arial" w:hAnsi="Arial" w:cs="Arial"/>
          <w:color w:val="1D1D1D"/>
          <w:sz w:val="16"/>
          <w:szCs w:val="16"/>
        </w:rPr>
        <w:t>«</w:t>
      </w:r>
      <w:r w:rsidRPr="007866E7">
        <w:rPr>
          <w:rFonts w:ascii="Arial" w:hAnsi="Arial" w:cs="Arial"/>
          <w:b/>
          <w:i/>
          <w:color w:val="1D1D1D"/>
          <w:sz w:val="16"/>
          <w:szCs w:val="16"/>
        </w:rPr>
        <w:t>Музее Чертей</w:t>
      </w:r>
      <w:r w:rsidR="004F53CA">
        <w:rPr>
          <w:rFonts w:ascii="Arial" w:hAnsi="Arial" w:cs="Arial"/>
          <w:b/>
          <w:i/>
          <w:color w:val="1D1D1D"/>
          <w:sz w:val="16"/>
          <w:szCs w:val="16"/>
        </w:rPr>
        <w:t>»</w:t>
      </w:r>
      <w:r w:rsidRPr="007866E7">
        <w:rPr>
          <w:rFonts w:ascii="Arial" w:hAnsi="Arial" w:cs="Arial"/>
          <w:b/>
          <w:i/>
          <w:color w:val="1D1D1D"/>
          <w:sz w:val="16"/>
          <w:szCs w:val="16"/>
        </w:rPr>
        <w:t>.</w:t>
      </w:r>
      <w:r>
        <w:rPr>
          <w:rFonts w:ascii="Arial" w:hAnsi="Arial" w:cs="Arial"/>
          <w:b/>
          <w:i/>
          <w:color w:val="1D1D1D"/>
          <w:sz w:val="16"/>
          <w:szCs w:val="16"/>
        </w:rPr>
        <w:t xml:space="preserve"> </w:t>
      </w:r>
      <w:r w:rsidRPr="007866E7">
        <w:rPr>
          <w:rFonts w:ascii="Arial" w:hAnsi="Arial" w:cs="Arial"/>
          <w:color w:val="1D1D1D"/>
          <w:sz w:val="16"/>
          <w:szCs w:val="16"/>
        </w:rPr>
        <w:t>Музей чертей включен в список самых уникальных музеев в мире. На трех этажах хранится около 1000 рогатых со всего мира: разных форм, размеров, цветов, и сделанных из различных материалов. Удивляет каждый живущий здесь дьявол: загадочно улыбается, озорно подглядывает из темных углов, угрожает или звонко хихикает. Некоторых можно отличить от человека только по выступающим рогам и хвосту. Все они рады тому, что оставили ад и поселились в Каунасе</w:t>
      </w:r>
      <w:r>
        <w:rPr>
          <w:rFonts w:ascii="Arial" w:hAnsi="Arial" w:cs="Arial"/>
          <w:color w:val="1D1D1D"/>
          <w:sz w:val="16"/>
          <w:szCs w:val="16"/>
        </w:rPr>
        <w:t>.</w:t>
      </w:r>
    </w:p>
    <w:p w:rsidR="004F53CA" w:rsidRDefault="004F53CA" w:rsidP="004F53CA">
      <w:pPr>
        <w:pStyle w:val="a4"/>
        <w:ind w:left="360"/>
        <w:jc w:val="both"/>
        <w:rPr>
          <w:rFonts w:ascii="Arial" w:hAnsi="Arial" w:cs="Arial"/>
          <w:sz w:val="20"/>
          <w:szCs w:val="20"/>
        </w:rPr>
      </w:pPr>
      <w:r w:rsidRPr="004F53CA">
        <w:rPr>
          <w:rFonts w:ascii="Arial" w:hAnsi="Arial" w:cs="Arial"/>
          <w:b/>
          <w:bCs/>
          <w:sz w:val="20"/>
          <w:szCs w:val="20"/>
        </w:rPr>
        <w:t>13:00</w:t>
      </w:r>
      <w:r>
        <w:rPr>
          <w:rFonts w:ascii="Arial" w:hAnsi="Arial" w:cs="Arial"/>
          <w:sz w:val="20"/>
          <w:szCs w:val="20"/>
        </w:rPr>
        <w:t xml:space="preserve"> Выезд  в Таллинн</w:t>
      </w:r>
    </w:p>
    <w:p w:rsidR="004F53CA" w:rsidRPr="004F53CA" w:rsidRDefault="004F53CA" w:rsidP="004F53CA">
      <w:pPr>
        <w:pStyle w:val="a4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22:00 </w:t>
      </w:r>
      <w:r w:rsidRPr="004F53CA">
        <w:rPr>
          <w:rFonts w:ascii="Arial" w:hAnsi="Arial" w:cs="Arial"/>
          <w:sz w:val="20"/>
          <w:szCs w:val="20"/>
        </w:rPr>
        <w:t>Орие</w:t>
      </w:r>
      <w:r>
        <w:rPr>
          <w:rFonts w:ascii="Arial" w:hAnsi="Arial" w:cs="Arial"/>
          <w:sz w:val="20"/>
          <w:szCs w:val="20"/>
        </w:rPr>
        <w:t>нтировочное время прибытия домой</w:t>
      </w:r>
    </w:p>
    <w:p w:rsidR="004F53CA" w:rsidRPr="009B61E1" w:rsidRDefault="004F53CA" w:rsidP="004F53CA">
      <w:pPr>
        <w:pStyle w:val="a4"/>
        <w:ind w:left="360"/>
        <w:jc w:val="both"/>
        <w:rPr>
          <w:rFonts w:ascii="Arial" w:hAnsi="Arial" w:cs="Arial"/>
          <w:color w:val="1D1D1D"/>
          <w:sz w:val="16"/>
          <w:szCs w:val="16"/>
        </w:rPr>
      </w:pPr>
    </w:p>
    <w:p w:rsidR="00713D8C" w:rsidRPr="00017CBA" w:rsidRDefault="00713D8C" w:rsidP="0032777C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714583" w:rsidRPr="004F53CA" w:rsidRDefault="00714583" w:rsidP="00AD51A7">
      <w:pPr>
        <w:pStyle w:val="a4"/>
        <w:rPr>
          <w:rFonts w:ascii="Arial" w:hAnsi="Arial" w:cs="Arial"/>
          <w:bCs/>
          <w:i/>
          <w:sz w:val="20"/>
          <w:szCs w:val="20"/>
        </w:rPr>
      </w:pPr>
    </w:p>
    <w:p w:rsidR="00804D16" w:rsidRDefault="00804D16" w:rsidP="00804D16">
      <w:pPr>
        <w:pStyle w:val="a4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  </w:t>
      </w:r>
      <w:r w:rsidR="0061609A" w:rsidRPr="00804D16">
        <w:rPr>
          <w:rFonts w:ascii="Arial" w:hAnsi="Arial" w:cs="Arial"/>
          <w:bCs/>
          <w:i/>
          <w:sz w:val="20"/>
          <w:szCs w:val="20"/>
        </w:rPr>
        <w:t>В стоимость входит:</w:t>
      </w:r>
    </w:p>
    <w:p w:rsidR="00714583" w:rsidRDefault="00D63E3C" w:rsidP="00804D16">
      <w:pPr>
        <w:pStyle w:val="a4"/>
        <w:numPr>
          <w:ilvl w:val="0"/>
          <w:numId w:val="7"/>
        </w:numPr>
        <w:rPr>
          <w:rFonts w:ascii="Arial" w:hAnsi="Arial" w:cs="Arial"/>
          <w:color w:val="1D1D1D"/>
          <w:sz w:val="17"/>
          <w:szCs w:val="17"/>
        </w:rPr>
      </w:pPr>
      <w:r>
        <w:rPr>
          <w:rFonts w:ascii="Arial" w:hAnsi="Arial" w:cs="Arial"/>
          <w:color w:val="1D1D1D"/>
          <w:sz w:val="17"/>
          <w:szCs w:val="17"/>
        </w:rPr>
        <w:t>Комфортабельный а</w:t>
      </w:r>
      <w:r w:rsidRPr="00804D16">
        <w:rPr>
          <w:rFonts w:ascii="Arial" w:hAnsi="Arial" w:cs="Arial"/>
          <w:color w:val="1D1D1D"/>
          <w:sz w:val="17"/>
          <w:szCs w:val="17"/>
        </w:rPr>
        <w:t>втобус</w:t>
      </w:r>
      <w:r w:rsidR="0061609A" w:rsidRPr="00804D16">
        <w:rPr>
          <w:rFonts w:ascii="Arial" w:hAnsi="Arial" w:cs="Arial"/>
          <w:color w:val="1D1D1D"/>
          <w:sz w:val="17"/>
          <w:szCs w:val="17"/>
        </w:rPr>
        <w:t xml:space="preserve"> по маршруту Тал</w:t>
      </w:r>
      <w:r w:rsidR="00AD51A7" w:rsidRPr="00804D16">
        <w:rPr>
          <w:rFonts w:ascii="Arial" w:hAnsi="Arial" w:cs="Arial"/>
          <w:color w:val="1D1D1D"/>
          <w:sz w:val="17"/>
          <w:szCs w:val="17"/>
        </w:rPr>
        <w:t>линн</w:t>
      </w:r>
      <w:r w:rsidR="00902CE1">
        <w:rPr>
          <w:rFonts w:ascii="Arial" w:hAnsi="Arial" w:cs="Arial"/>
          <w:color w:val="1D1D1D"/>
          <w:sz w:val="17"/>
          <w:szCs w:val="17"/>
        </w:rPr>
        <w:t xml:space="preserve"> </w:t>
      </w:r>
      <w:r w:rsidR="004E0463">
        <w:rPr>
          <w:rFonts w:ascii="Arial" w:hAnsi="Arial" w:cs="Arial"/>
          <w:color w:val="1D1D1D"/>
          <w:sz w:val="17"/>
          <w:szCs w:val="17"/>
        </w:rPr>
        <w:t>–</w:t>
      </w:r>
      <w:r w:rsidR="0061609A" w:rsidRPr="00804D16">
        <w:rPr>
          <w:rFonts w:ascii="Arial" w:hAnsi="Arial" w:cs="Arial"/>
          <w:color w:val="1D1D1D"/>
          <w:sz w:val="17"/>
          <w:szCs w:val="17"/>
        </w:rPr>
        <w:t xml:space="preserve"> </w:t>
      </w:r>
      <w:r w:rsidR="004E0463">
        <w:rPr>
          <w:rFonts w:ascii="Arial" w:hAnsi="Arial" w:cs="Arial"/>
          <w:color w:val="1D1D1D"/>
          <w:sz w:val="17"/>
          <w:szCs w:val="17"/>
        </w:rPr>
        <w:t>Бирштонас – Тракай - Каунас</w:t>
      </w:r>
      <w:r w:rsidR="00902CE1">
        <w:rPr>
          <w:rFonts w:ascii="Arial" w:hAnsi="Arial" w:cs="Arial"/>
          <w:color w:val="1D1D1D"/>
          <w:sz w:val="17"/>
          <w:szCs w:val="17"/>
        </w:rPr>
        <w:t xml:space="preserve"> -</w:t>
      </w:r>
      <w:r w:rsidR="00CD3DDD">
        <w:rPr>
          <w:rFonts w:ascii="Arial" w:hAnsi="Arial" w:cs="Arial"/>
          <w:color w:val="1D1D1D"/>
          <w:sz w:val="17"/>
          <w:szCs w:val="17"/>
        </w:rPr>
        <w:t xml:space="preserve"> </w:t>
      </w:r>
      <w:r w:rsidR="00902CE1">
        <w:rPr>
          <w:rFonts w:ascii="Arial" w:hAnsi="Arial" w:cs="Arial"/>
          <w:color w:val="1D1D1D"/>
          <w:sz w:val="17"/>
          <w:szCs w:val="17"/>
        </w:rPr>
        <w:t xml:space="preserve">Таллинн  </w:t>
      </w:r>
    </w:p>
    <w:p w:rsidR="00D63E3C" w:rsidRPr="00804D16" w:rsidRDefault="00D63E3C" w:rsidP="00804D16">
      <w:pPr>
        <w:pStyle w:val="a4"/>
        <w:numPr>
          <w:ilvl w:val="0"/>
          <w:numId w:val="7"/>
        </w:numPr>
        <w:rPr>
          <w:rFonts w:ascii="Arial" w:hAnsi="Arial" w:cs="Arial"/>
          <w:color w:val="1D1D1D"/>
          <w:sz w:val="17"/>
          <w:szCs w:val="17"/>
        </w:rPr>
      </w:pPr>
      <w:r>
        <w:rPr>
          <w:rFonts w:ascii="Arial" w:hAnsi="Arial" w:cs="Arial"/>
          <w:color w:val="1D1D1D"/>
          <w:sz w:val="17"/>
          <w:szCs w:val="17"/>
        </w:rPr>
        <w:t>Услуги сопровождающего</w:t>
      </w:r>
    </w:p>
    <w:p w:rsidR="00714583" w:rsidRPr="004F53CA" w:rsidRDefault="0061609A" w:rsidP="004F53CA">
      <w:pPr>
        <w:pStyle w:val="a4"/>
        <w:numPr>
          <w:ilvl w:val="0"/>
          <w:numId w:val="6"/>
        </w:numPr>
        <w:rPr>
          <w:rFonts w:ascii="Arial" w:hAnsi="Arial" w:cs="Arial"/>
          <w:color w:val="1D1D1D"/>
          <w:sz w:val="17"/>
          <w:szCs w:val="17"/>
        </w:rPr>
      </w:pPr>
      <w:r w:rsidRPr="00804D16">
        <w:rPr>
          <w:rFonts w:ascii="Arial" w:hAnsi="Arial" w:cs="Arial"/>
          <w:color w:val="1D1D1D"/>
          <w:sz w:val="17"/>
          <w:szCs w:val="17"/>
        </w:rPr>
        <w:t xml:space="preserve">Проживание в </w:t>
      </w:r>
      <w:proofErr w:type="spellStart"/>
      <w:r w:rsidR="004F53CA" w:rsidRPr="004F53CA">
        <w:rPr>
          <w:rFonts w:ascii="Arial" w:hAnsi="Arial" w:cs="Arial"/>
          <w:color w:val="1D1D1D"/>
          <w:sz w:val="17"/>
          <w:szCs w:val="17"/>
        </w:rPr>
        <w:t>Hotel</w:t>
      </w:r>
      <w:proofErr w:type="spellEnd"/>
      <w:r w:rsidR="004F53CA" w:rsidRPr="004F53CA">
        <w:rPr>
          <w:rFonts w:ascii="Arial" w:hAnsi="Arial" w:cs="Arial"/>
          <w:color w:val="1D1D1D"/>
          <w:sz w:val="17"/>
          <w:szCs w:val="17"/>
        </w:rPr>
        <w:t xml:space="preserve"> </w:t>
      </w:r>
      <w:proofErr w:type="spellStart"/>
      <w:r w:rsidR="004F53CA" w:rsidRPr="004F53CA">
        <w:rPr>
          <w:rFonts w:ascii="Arial" w:hAnsi="Arial" w:cs="Arial"/>
          <w:color w:val="1D1D1D"/>
          <w:sz w:val="17"/>
          <w:szCs w:val="17"/>
        </w:rPr>
        <w:t>Domus</w:t>
      </w:r>
      <w:proofErr w:type="spellEnd"/>
      <w:r w:rsidR="004F53CA">
        <w:rPr>
          <w:rFonts w:ascii="Arial" w:hAnsi="Arial" w:cs="Arial"/>
          <w:color w:val="1D1D1D"/>
          <w:sz w:val="17"/>
          <w:szCs w:val="17"/>
        </w:rPr>
        <w:t xml:space="preserve"> </w:t>
      </w:r>
      <w:r w:rsidRPr="004F53CA">
        <w:rPr>
          <w:rFonts w:ascii="Arial" w:hAnsi="Arial" w:cs="Arial"/>
          <w:color w:val="1D1D1D"/>
          <w:sz w:val="17"/>
          <w:szCs w:val="17"/>
        </w:rPr>
        <w:t>в 2-х местных номерах  с завтраком</w:t>
      </w:r>
    </w:p>
    <w:p w:rsidR="004D6FBF" w:rsidRDefault="004D6FBF" w:rsidP="00714583">
      <w:pPr>
        <w:pStyle w:val="a4"/>
        <w:numPr>
          <w:ilvl w:val="0"/>
          <w:numId w:val="6"/>
        </w:numPr>
        <w:rPr>
          <w:rFonts w:ascii="Arial" w:hAnsi="Arial" w:cs="Arial"/>
          <w:color w:val="1D1D1D"/>
          <w:sz w:val="17"/>
          <w:szCs w:val="17"/>
        </w:rPr>
      </w:pPr>
      <w:r>
        <w:rPr>
          <w:rFonts w:ascii="Arial" w:hAnsi="Arial" w:cs="Arial"/>
          <w:color w:val="1D1D1D"/>
          <w:sz w:val="17"/>
          <w:szCs w:val="17"/>
        </w:rPr>
        <w:t>Стоимость по</w:t>
      </w:r>
      <w:r w:rsidR="004F53CA">
        <w:rPr>
          <w:rFonts w:ascii="Arial" w:hAnsi="Arial" w:cs="Arial"/>
          <w:color w:val="1D1D1D"/>
          <w:sz w:val="17"/>
          <w:szCs w:val="17"/>
        </w:rPr>
        <w:t xml:space="preserve">ездки с проживанием </w:t>
      </w:r>
      <w:proofErr w:type="spellStart"/>
      <w:r w:rsidR="004F53CA">
        <w:rPr>
          <w:rFonts w:ascii="Arial" w:hAnsi="Arial" w:cs="Arial"/>
          <w:color w:val="1D1D1D"/>
          <w:sz w:val="17"/>
          <w:szCs w:val="17"/>
        </w:rPr>
        <w:t>реновированн</w:t>
      </w:r>
      <w:r>
        <w:rPr>
          <w:rFonts w:ascii="Arial" w:hAnsi="Arial" w:cs="Arial"/>
          <w:color w:val="1D1D1D"/>
          <w:sz w:val="17"/>
          <w:szCs w:val="17"/>
        </w:rPr>
        <w:t>ых</w:t>
      </w:r>
      <w:proofErr w:type="spellEnd"/>
      <w:r>
        <w:rPr>
          <w:rFonts w:ascii="Arial" w:hAnsi="Arial" w:cs="Arial"/>
          <w:color w:val="1D1D1D"/>
          <w:sz w:val="17"/>
          <w:szCs w:val="17"/>
        </w:rPr>
        <w:t xml:space="preserve"> 2-х местных номерах с завтраком </w:t>
      </w:r>
      <w:r w:rsidR="003F0311" w:rsidRPr="003F0311">
        <w:rPr>
          <w:rFonts w:ascii="Arial" w:hAnsi="Arial" w:cs="Arial"/>
          <w:b/>
          <w:color w:val="1D1D1D"/>
          <w:sz w:val="17"/>
          <w:szCs w:val="17"/>
        </w:rPr>
        <w:t xml:space="preserve">178 </w:t>
      </w:r>
      <w:r w:rsidRPr="004D6FBF">
        <w:rPr>
          <w:rFonts w:ascii="Arial" w:hAnsi="Arial" w:cs="Arial"/>
          <w:b/>
          <w:color w:val="1D1D1D"/>
          <w:sz w:val="17"/>
          <w:szCs w:val="17"/>
        </w:rPr>
        <w:t>евро</w:t>
      </w:r>
    </w:p>
    <w:p w:rsidR="007451C3" w:rsidRPr="00902CE1" w:rsidRDefault="007451C3" w:rsidP="00AD51A7">
      <w:pPr>
        <w:pStyle w:val="a4"/>
        <w:numPr>
          <w:ilvl w:val="0"/>
          <w:numId w:val="6"/>
        </w:numPr>
        <w:rPr>
          <w:rFonts w:ascii="Arial" w:hAnsi="Arial" w:cs="Arial"/>
          <w:color w:val="1D1D1D"/>
          <w:sz w:val="17"/>
          <w:szCs w:val="17"/>
        </w:rPr>
      </w:pPr>
      <w:r w:rsidRPr="00902CE1">
        <w:rPr>
          <w:rFonts w:ascii="Arial" w:hAnsi="Arial" w:cs="Arial"/>
          <w:color w:val="1D1D1D"/>
          <w:sz w:val="17"/>
          <w:szCs w:val="17"/>
        </w:rPr>
        <w:t xml:space="preserve">Входные билеты </w:t>
      </w:r>
      <w:r w:rsidR="004F53CA">
        <w:rPr>
          <w:rFonts w:ascii="Arial" w:hAnsi="Arial" w:cs="Arial"/>
          <w:color w:val="1D1D1D"/>
          <w:sz w:val="17"/>
          <w:szCs w:val="17"/>
        </w:rPr>
        <w:t xml:space="preserve">по программе: </w:t>
      </w:r>
      <w:r w:rsidR="004F53CA" w:rsidRPr="004F53CA">
        <w:rPr>
          <w:rFonts w:ascii="Arial" w:hAnsi="Arial" w:cs="Arial"/>
          <w:color w:val="1D1D1D"/>
          <w:sz w:val="17"/>
          <w:szCs w:val="17"/>
        </w:rPr>
        <w:t>«Сакральный музей», «</w:t>
      </w:r>
      <w:proofErr w:type="spellStart"/>
      <w:r w:rsidR="004F53CA" w:rsidRPr="004F53CA">
        <w:rPr>
          <w:rFonts w:ascii="Arial" w:hAnsi="Arial" w:cs="Arial"/>
          <w:color w:val="1D1D1D"/>
          <w:sz w:val="17"/>
          <w:szCs w:val="17"/>
        </w:rPr>
        <w:t>Тракайский</w:t>
      </w:r>
      <w:proofErr w:type="spellEnd"/>
      <w:r w:rsidR="004F53CA" w:rsidRPr="004F53CA">
        <w:rPr>
          <w:rFonts w:ascii="Arial" w:hAnsi="Arial" w:cs="Arial"/>
          <w:color w:val="1D1D1D"/>
          <w:sz w:val="17"/>
          <w:szCs w:val="17"/>
        </w:rPr>
        <w:t xml:space="preserve"> исторический музей, «Музе</w:t>
      </w:r>
      <w:r w:rsidR="004F53CA">
        <w:rPr>
          <w:rFonts w:ascii="Arial" w:hAnsi="Arial" w:cs="Arial"/>
          <w:color w:val="1D1D1D"/>
          <w:sz w:val="17"/>
          <w:szCs w:val="17"/>
        </w:rPr>
        <w:t>й</w:t>
      </w:r>
      <w:r w:rsidR="004F53CA" w:rsidRPr="004F53CA">
        <w:rPr>
          <w:rFonts w:ascii="Arial" w:hAnsi="Arial" w:cs="Arial"/>
          <w:color w:val="1D1D1D"/>
          <w:sz w:val="17"/>
          <w:szCs w:val="17"/>
        </w:rPr>
        <w:t xml:space="preserve"> Чертей».</w:t>
      </w:r>
    </w:p>
    <w:p w:rsidR="00714583" w:rsidRPr="00804D16" w:rsidRDefault="0061609A" w:rsidP="00AD51A7">
      <w:pPr>
        <w:pStyle w:val="a4"/>
        <w:numPr>
          <w:ilvl w:val="0"/>
          <w:numId w:val="6"/>
        </w:numPr>
        <w:rPr>
          <w:rFonts w:ascii="Arial" w:hAnsi="Arial" w:cs="Arial"/>
          <w:color w:val="1D1D1D"/>
          <w:sz w:val="17"/>
          <w:szCs w:val="17"/>
        </w:rPr>
      </w:pPr>
      <w:r w:rsidRPr="00902CE1">
        <w:rPr>
          <w:rFonts w:ascii="Arial" w:hAnsi="Arial" w:cs="Arial"/>
          <w:color w:val="1D1D1D"/>
          <w:sz w:val="17"/>
          <w:szCs w:val="17"/>
        </w:rPr>
        <w:t xml:space="preserve">Экскурсионная программа </w:t>
      </w:r>
      <w:r w:rsidR="00CD3DDD">
        <w:rPr>
          <w:rFonts w:ascii="Arial" w:hAnsi="Arial" w:cs="Arial"/>
          <w:color w:val="1D1D1D"/>
          <w:sz w:val="17"/>
          <w:szCs w:val="17"/>
        </w:rPr>
        <w:t xml:space="preserve">3 дня </w:t>
      </w:r>
      <w:r w:rsidR="00902CE1">
        <w:rPr>
          <w:rFonts w:ascii="Arial" w:hAnsi="Arial" w:cs="Arial"/>
          <w:color w:val="1D1D1D"/>
          <w:sz w:val="17"/>
          <w:szCs w:val="17"/>
        </w:rPr>
        <w:t xml:space="preserve"> в сопровождении профессионального гида</w:t>
      </w:r>
    </w:p>
    <w:p w:rsidR="0061609A" w:rsidRPr="004D6FBF" w:rsidRDefault="0061609A" w:rsidP="004D6FBF">
      <w:pPr>
        <w:pStyle w:val="a4"/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 w:rsidRPr="00804D16">
        <w:rPr>
          <w:rFonts w:ascii="Arial" w:hAnsi="Arial" w:cs="Arial"/>
          <w:bCs/>
          <w:i/>
          <w:sz w:val="20"/>
          <w:szCs w:val="20"/>
        </w:rPr>
        <w:br/>
      </w:r>
    </w:p>
    <w:p w:rsidR="0061609A" w:rsidRDefault="0061609A" w:rsidP="0061609A">
      <w:pPr>
        <w:pStyle w:val="a4"/>
        <w:rPr>
          <w:rStyle w:val="a3"/>
          <w:rFonts w:ascii="Arial" w:hAnsi="Arial" w:cs="Arial"/>
          <w:sz w:val="24"/>
          <w:szCs w:val="24"/>
        </w:rPr>
      </w:pPr>
      <w:r w:rsidRPr="00604974">
        <w:rPr>
          <w:rStyle w:val="a3"/>
          <w:rFonts w:ascii="Arial" w:hAnsi="Arial" w:cs="Arial"/>
          <w:sz w:val="24"/>
          <w:szCs w:val="24"/>
        </w:rPr>
        <w:t>Организатор оставляет за собой право вносить изменения в экскурсионную программу, проживание и стоимость тура.</w:t>
      </w:r>
    </w:p>
    <w:p w:rsidR="0061609A" w:rsidRPr="00604974" w:rsidRDefault="0061609A" w:rsidP="0061609A">
      <w:pPr>
        <w:pStyle w:val="a4"/>
        <w:rPr>
          <w:rFonts w:ascii="Arial" w:hAnsi="Arial" w:cs="Arial"/>
          <w:sz w:val="24"/>
          <w:szCs w:val="24"/>
        </w:rPr>
      </w:pPr>
      <w:r w:rsidRPr="00604974">
        <w:rPr>
          <w:rFonts w:ascii="Arial" w:hAnsi="Arial" w:cs="Arial"/>
          <w:sz w:val="24"/>
          <w:szCs w:val="24"/>
        </w:rPr>
        <w:br/>
      </w:r>
      <w:r w:rsidRPr="00604974">
        <w:rPr>
          <w:rFonts w:ascii="Arial" w:hAnsi="Arial" w:cs="Arial"/>
          <w:b/>
          <w:bCs/>
          <w:sz w:val="24"/>
          <w:szCs w:val="24"/>
          <w:lang w:val="en-US"/>
        </w:rPr>
        <w:t>Nolta</w:t>
      </w:r>
      <w:r w:rsidRPr="00604974">
        <w:rPr>
          <w:rFonts w:ascii="Arial" w:hAnsi="Arial" w:cs="Arial"/>
          <w:b/>
          <w:bCs/>
          <w:sz w:val="24"/>
          <w:szCs w:val="24"/>
        </w:rPr>
        <w:t>-</w:t>
      </w:r>
      <w:r w:rsidRPr="00604974">
        <w:rPr>
          <w:rFonts w:ascii="Arial" w:hAnsi="Arial" w:cs="Arial"/>
          <w:b/>
          <w:bCs/>
          <w:sz w:val="24"/>
          <w:szCs w:val="24"/>
          <w:lang w:val="en-US"/>
        </w:rPr>
        <w:t>Tur</w:t>
      </w:r>
      <w:r w:rsidRPr="00604974">
        <w:rPr>
          <w:rFonts w:ascii="Arial" w:hAnsi="Arial" w:cs="Arial"/>
          <w:b/>
          <w:bCs/>
          <w:sz w:val="24"/>
          <w:szCs w:val="24"/>
        </w:rPr>
        <w:t xml:space="preserve"> </w:t>
      </w:r>
      <w:r w:rsidR="002B5E39">
        <w:rPr>
          <w:rFonts w:ascii="Arial" w:hAnsi="Arial" w:cs="Arial"/>
          <w:b/>
          <w:bCs/>
          <w:sz w:val="24"/>
          <w:szCs w:val="24"/>
          <w:lang w:val="et-EE"/>
        </w:rPr>
        <w:t>OÜ</w:t>
      </w:r>
      <w:r w:rsidRPr="00604974">
        <w:rPr>
          <w:rFonts w:ascii="Arial" w:hAnsi="Arial" w:cs="Arial"/>
          <w:b/>
          <w:bCs/>
          <w:sz w:val="24"/>
          <w:szCs w:val="24"/>
        </w:rPr>
        <w:t xml:space="preserve">, Эстония </w:t>
      </w:r>
      <w:proofErr w:type="spellStart"/>
      <w:r w:rsidRPr="00604974">
        <w:rPr>
          <w:rFonts w:ascii="Arial" w:hAnsi="Arial" w:cs="Arial"/>
          <w:b/>
          <w:bCs/>
          <w:sz w:val="24"/>
          <w:szCs w:val="24"/>
        </w:rPr>
        <w:t>пст</w:t>
      </w:r>
      <w:proofErr w:type="spellEnd"/>
      <w:r w:rsidR="00CD3DD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04974">
        <w:rPr>
          <w:rFonts w:ascii="Arial" w:hAnsi="Arial" w:cs="Arial"/>
          <w:b/>
          <w:bCs/>
          <w:sz w:val="24"/>
          <w:szCs w:val="24"/>
        </w:rPr>
        <w:t>5-301,</w:t>
      </w:r>
      <w:r w:rsidR="00CD3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4974">
        <w:rPr>
          <w:rFonts w:ascii="Arial" w:hAnsi="Arial" w:cs="Arial"/>
          <w:b/>
          <w:bCs/>
          <w:sz w:val="24"/>
          <w:szCs w:val="24"/>
        </w:rPr>
        <w:t>тел. 6601299,</w:t>
      </w:r>
      <w:r w:rsidR="00CD3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4974">
        <w:rPr>
          <w:rFonts w:ascii="Arial" w:hAnsi="Arial" w:cs="Arial"/>
          <w:b/>
          <w:bCs/>
          <w:sz w:val="24"/>
          <w:szCs w:val="24"/>
        </w:rPr>
        <w:t>6601294,</w:t>
      </w:r>
      <w:r w:rsidR="00CD3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4974">
        <w:rPr>
          <w:rFonts w:ascii="Arial" w:hAnsi="Arial" w:cs="Arial"/>
          <w:b/>
          <w:bCs/>
          <w:sz w:val="24"/>
          <w:szCs w:val="24"/>
        </w:rPr>
        <w:t xml:space="preserve">5526286   </w:t>
      </w:r>
    </w:p>
    <w:p w:rsidR="0061609A" w:rsidRDefault="0061609A" w:rsidP="0061609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:rsidR="005E524A" w:rsidRDefault="009010D7"/>
    <w:sectPr w:rsidR="005E524A" w:rsidSect="0046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A83"/>
    <w:multiLevelType w:val="hybridMultilevel"/>
    <w:tmpl w:val="0B5C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6E65"/>
    <w:multiLevelType w:val="hybridMultilevel"/>
    <w:tmpl w:val="ABE6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6B"/>
    <w:multiLevelType w:val="hybridMultilevel"/>
    <w:tmpl w:val="13DC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4A54"/>
    <w:multiLevelType w:val="hybridMultilevel"/>
    <w:tmpl w:val="74C66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354AC"/>
    <w:multiLevelType w:val="hybridMultilevel"/>
    <w:tmpl w:val="09BCD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5256A"/>
    <w:multiLevelType w:val="hybridMultilevel"/>
    <w:tmpl w:val="8E5A7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AA6"/>
    <w:multiLevelType w:val="hybridMultilevel"/>
    <w:tmpl w:val="4DD43A7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A461A43"/>
    <w:multiLevelType w:val="hybridMultilevel"/>
    <w:tmpl w:val="6A5CB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60B7C"/>
    <w:multiLevelType w:val="hybridMultilevel"/>
    <w:tmpl w:val="5D5E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9347F"/>
    <w:multiLevelType w:val="hybridMultilevel"/>
    <w:tmpl w:val="5D96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6DD1"/>
    <w:multiLevelType w:val="hybridMultilevel"/>
    <w:tmpl w:val="5266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25FFD"/>
    <w:multiLevelType w:val="hybridMultilevel"/>
    <w:tmpl w:val="2AFC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8504D"/>
    <w:multiLevelType w:val="hybridMultilevel"/>
    <w:tmpl w:val="E330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A6F6B"/>
    <w:multiLevelType w:val="hybridMultilevel"/>
    <w:tmpl w:val="6D98F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261E5"/>
    <w:multiLevelType w:val="hybridMultilevel"/>
    <w:tmpl w:val="8DCA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F66B9"/>
    <w:multiLevelType w:val="hybridMultilevel"/>
    <w:tmpl w:val="142E8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14233"/>
    <w:multiLevelType w:val="hybridMultilevel"/>
    <w:tmpl w:val="A2620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AE498B"/>
    <w:multiLevelType w:val="hybridMultilevel"/>
    <w:tmpl w:val="586A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37869"/>
    <w:multiLevelType w:val="hybridMultilevel"/>
    <w:tmpl w:val="48EA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36A9C"/>
    <w:multiLevelType w:val="hybridMultilevel"/>
    <w:tmpl w:val="7662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03BF0"/>
    <w:multiLevelType w:val="hybridMultilevel"/>
    <w:tmpl w:val="296EC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7059B"/>
    <w:multiLevelType w:val="hybridMultilevel"/>
    <w:tmpl w:val="3CE0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B7A40"/>
    <w:multiLevelType w:val="hybridMultilevel"/>
    <w:tmpl w:val="8EB07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00B19"/>
    <w:multiLevelType w:val="hybridMultilevel"/>
    <w:tmpl w:val="D246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D7891"/>
    <w:multiLevelType w:val="hybridMultilevel"/>
    <w:tmpl w:val="31447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3"/>
  </w:num>
  <w:num w:numId="5">
    <w:abstractNumId w:val="9"/>
  </w:num>
  <w:num w:numId="6">
    <w:abstractNumId w:val="8"/>
  </w:num>
  <w:num w:numId="7">
    <w:abstractNumId w:val="17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4"/>
  </w:num>
  <w:num w:numId="13">
    <w:abstractNumId w:val="16"/>
  </w:num>
  <w:num w:numId="14">
    <w:abstractNumId w:val="6"/>
  </w:num>
  <w:num w:numId="15">
    <w:abstractNumId w:val="20"/>
  </w:num>
  <w:num w:numId="16">
    <w:abstractNumId w:val="13"/>
  </w:num>
  <w:num w:numId="17">
    <w:abstractNumId w:val="4"/>
  </w:num>
  <w:num w:numId="18">
    <w:abstractNumId w:val="18"/>
  </w:num>
  <w:num w:numId="19">
    <w:abstractNumId w:val="24"/>
  </w:num>
  <w:num w:numId="20">
    <w:abstractNumId w:val="3"/>
  </w:num>
  <w:num w:numId="21">
    <w:abstractNumId w:val="19"/>
  </w:num>
  <w:num w:numId="22">
    <w:abstractNumId w:val="2"/>
  </w:num>
  <w:num w:numId="23">
    <w:abstractNumId w:val="22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609A"/>
    <w:rsid w:val="000150D9"/>
    <w:rsid w:val="00017CBA"/>
    <w:rsid w:val="000561A9"/>
    <w:rsid w:val="000E473A"/>
    <w:rsid w:val="00101A2A"/>
    <w:rsid w:val="0010497C"/>
    <w:rsid w:val="00152366"/>
    <w:rsid w:val="001657EB"/>
    <w:rsid w:val="001A07C3"/>
    <w:rsid w:val="001A138C"/>
    <w:rsid w:val="001B04FE"/>
    <w:rsid w:val="001D29FC"/>
    <w:rsid w:val="0021596A"/>
    <w:rsid w:val="002178EA"/>
    <w:rsid w:val="0025257D"/>
    <w:rsid w:val="002563DC"/>
    <w:rsid w:val="00280BB5"/>
    <w:rsid w:val="00285C17"/>
    <w:rsid w:val="00290C1F"/>
    <w:rsid w:val="00291451"/>
    <w:rsid w:val="002B4A50"/>
    <w:rsid w:val="002B5E39"/>
    <w:rsid w:val="002D68B7"/>
    <w:rsid w:val="0032777C"/>
    <w:rsid w:val="003367A8"/>
    <w:rsid w:val="0038269C"/>
    <w:rsid w:val="003D3153"/>
    <w:rsid w:val="003D3EAA"/>
    <w:rsid w:val="003F0311"/>
    <w:rsid w:val="00416942"/>
    <w:rsid w:val="00486383"/>
    <w:rsid w:val="004924FF"/>
    <w:rsid w:val="00497786"/>
    <w:rsid w:val="004D6FBF"/>
    <w:rsid w:val="004E0463"/>
    <w:rsid w:val="004F53CA"/>
    <w:rsid w:val="005101C3"/>
    <w:rsid w:val="00511EE9"/>
    <w:rsid w:val="00544635"/>
    <w:rsid w:val="005742F7"/>
    <w:rsid w:val="0059288D"/>
    <w:rsid w:val="005973DB"/>
    <w:rsid w:val="005A2994"/>
    <w:rsid w:val="005E494B"/>
    <w:rsid w:val="0061609A"/>
    <w:rsid w:val="00630733"/>
    <w:rsid w:val="00630F89"/>
    <w:rsid w:val="006D545E"/>
    <w:rsid w:val="006D7E3D"/>
    <w:rsid w:val="00704DA4"/>
    <w:rsid w:val="00705CB8"/>
    <w:rsid w:val="00713D8C"/>
    <w:rsid w:val="00714583"/>
    <w:rsid w:val="00726BAF"/>
    <w:rsid w:val="007360C2"/>
    <w:rsid w:val="007451C3"/>
    <w:rsid w:val="00755A1D"/>
    <w:rsid w:val="00777FB6"/>
    <w:rsid w:val="007866E7"/>
    <w:rsid w:val="007C39B3"/>
    <w:rsid w:val="007F2775"/>
    <w:rsid w:val="00804D16"/>
    <w:rsid w:val="008103CE"/>
    <w:rsid w:val="008256AE"/>
    <w:rsid w:val="00825FDB"/>
    <w:rsid w:val="00841AAD"/>
    <w:rsid w:val="00862920"/>
    <w:rsid w:val="00872DCD"/>
    <w:rsid w:val="008C09CB"/>
    <w:rsid w:val="008E75AB"/>
    <w:rsid w:val="008F0080"/>
    <w:rsid w:val="008F5B2A"/>
    <w:rsid w:val="009010D7"/>
    <w:rsid w:val="00902CE1"/>
    <w:rsid w:val="00904CC8"/>
    <w:rsid w:val="0090576E"/>
    <w:rsid w:val="00912839"/>
    <w:rsid w:val="00922B96"/>
    <w:rsid w:val="00961CE2"/>
    <w:rsid w:val="009879C5"/>
    <w:rsid w:val="00993032"/>
    <w:rsid w:val="009A598E"/>
    <w:rsid w:val="009B61E1"/>
    <w:rsid w:val="009C690F"/>
    <w:rsid w:val="00A42DEC"/>
    <w:rsid w:val="00A70D62"/>
    <w:rsid w:val="00A837E1"/>
    <w:rsid w:val="00A90577"/>
    <w:rsid w:val="00AA3736"/>
    <w:rsid w:val="00AD51A7"/>
    <w:rsid w:val="00B15DE0"/>
    <w:rsid w:val="00B4119B"/>
    <w:rsid w:val="00B8207C"/>
    <w:rsid w:val="00B82498"/>
    <w:rsid w:val="00B9435E"/>
    <w:rsid w:val="00BA3983"/>
    <w:rsid w:val="00BC081C"/>
    <w:rsid w:val="00BC43D0"/>
    <w:rsid w:val="00C656B0"/>
    <w:rsid w:val="00C958AC"/>
    <w:rsid w:val="00CB4474"/>
    <w:rsid w:val="00CD3DDD"/>
    <w:rsid w:val="00D21CE3"/>
    <w:rsid w:val="00D2555C"/>
    <w:rsid w:val="00D62328"/>
    <w:rsid w:val="00D63E3C"/>
    <w:rsid w:val="00DB11AE"/>
    <w:rsid w:val="00DE2E2F"/>
    <w:rsid w:val="00E01027"/>
    <w:rsid w:val="00E20013"/>
    <w:rsid w:val="00E916A9"/>
    <w:rsid w:val="00EA5DC3"/>
    <w:rsid w:val="00EB7584"/>
    <w:rsid w:val="00EC71EC"/>
    <w:rsid w:val="00ED3A23"/>
    <w:rsid w:val="00EF3178"/>
    <w:rsid w:val="00F10BC0"/>
    <w:rsid w:val="00F44759"/>
    <w:rsid w:val="00FB732A"/>
    <w:rsid w:val="00FE50DC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A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61609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rsid w:val="0061609A"/>
    <w:rPr>
      <w:rFonts w:ascii="Times New Roman" w:hAnsi="Times New Roman" w:cs="Times New Roman"/>
      <w:i/>
      <w:iCs/>
    </w:rPr>
  </w:style>
  <w:style w:type="character" w:styleId="a3">
    <w:name w:val="Strong"/>
    <w:basedOn w:val="a0"/>
    <w:uiPriority w:val="99"/>
    <w:qFormat/>
    <w:rsid w:val="0061609A"/>
    <w:rPr>
      <w:b/>
      <w:bCs/>
    </w:rPr>
  </w:style>
  <w:style w:type="paragraph" w:styleId="a4">
    <w:name w:val="No Spacing"/>
    <w:uiPriority w:val="1"/>
    <w:qFormat/>
    <w:rsid w:val="0061609A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1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09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6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7451C3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3367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367A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85C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D68B7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4F5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F53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D1D1D"/>
            <w:right w:val="none" w:sz="0" w:space="0" w:color="auto"/>
          </w:divBdr>
        </w:div>
        <w:div w:id="1325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D1D1D"/>
            <w:right w:val="none" w:sz="0" w:space="0" w:color="auto"/>
          </w:divBdr>
          <w:divsChild>
            <w:div w:id="2706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cp:lastPrinted>2018-03-27T10:49:00Z</cp:lastPrinted>
  <dcterms:created xsi:type="dcterms:W3CDTF">2018-03-28T12:42:00Z</dcterms:created>
  <dcterms:modified xsi:type="dcterms:W3CDTF">2018-03-28T12:42:00Z</dcterms:modified>
</cp:coreProperties>
</file>